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E5C" w:rsidRDefault="00776E5C" w:rsidP="00E703F3">
      <w:pPr>
        <w:rPr>
          <w:rFonts w:cs="Times New Roman"/>
          <w:b/>
          <w:szCs w:val="24"/>
        </w:rPr>
      </w:pPr>
    </w:p>
    <w:p w:rsidR="00EB2D59" w:rsidRDefault="00EB2D59" w:rsidP="00E703F3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>
            <wp:extent cx="2648585" cy="1906270"/>
            <wp:effectExtent l="19050" t="0" r="0" b="0"/>
            <wp:docPr id="20" name="Рисунок 5" descr="C:\Users\User\Downloads\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logo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D59" w:rsidRDefault="00EB2D59" w:rsidP="0065687C">
      <w:pPr>
        <w:ind w:left="-426" w:hanging="141"/>
        <w:jc w:val="center"/>
        <w:rPr>
          <w:rFonts w:cs="Times New Roman"/>
          <w:b/>
          <w:szCs w:val="24"/>
        </w:rPr>
      </w:pPr>
    </w:p>
    <w:p w:rsidR="00EB2D59" w:rsidRDefault="00EB2D59" w:rsidP="0065687C">
      <w:pPr>
        <w:ind w:left="-426" w:hanging="141"/>
        <w:jc w:val="center"/>
        <w:rPr>
          <w:rFonts w:cs="Times New Roman"/>
          <w:b/>
          <w:szCs w:val="24"/>
        </w:rPr>
      </w:pPr>
    </w:p>
    <w:p w:rsidR="00D25590" w:rsidRDefault="00D25590" w:rsidP="00FB6AA1">
      <w:pPr>
        <w:jc w:val="center"/>
        <w:rPr>
          <w:rFonts w:ascii="Times New Roman" w:eastAsia="Times New Roman" w:hAnsi="Times New Roman" w:cs="Times New Roman"/>
          <w:b/>
          <w:caps/>
          <w:color w:val="002060"/>
        </w:rPr>
      </w:pPr>
      <w:r>
        <w:rPr>
          <w:rFonts w:ascii="Times New Roman" w:eastAsia="Times New Roman" w:hAnsi="Times New Roman" w:cs="Times New Roman"/>
          <w:b/>
          <w:caps/>
          <w:color w:val="002060"/>
        </w:rPr>
        <w:t>Программа</w:t>
      </w:r>
    </w:p>
    <w:p w:rsidR="00FB6AA1" w:rsidRPr="00711BC9" w:rsidRDefault="00EA550F" w:rsidP="00FB6AA1">
      <w:pPr>
        <w:jc w:val="center"/>
        <w:rPr>
          <w:rFonts w:ascii="Times New Roman" w:eastAsia="Times New Roman" w:hAnsi="Times New Roman" w:cs="Times New Roman"/>
          <w:b/>
          <w:caps/>
          <w:color w:val="002060"/>
        </w:rPr>
      </w:pPr>
      <w:r w:rsidRPr="00711BC9">
        <w:rPr>
          <w:rFonts w:ascii="Times New Roman" w:eastAsia="Times New Roman" w:hAnsi="Times New Roman" w:cs="Times New Roman"/>
          <w:b/>
          <w:caps/>
          <w:color w:val="002060"/>
          <w:lang w:val="en-US"/>
        </w:rPr>
        <w:t>X</w:t>
      </w:r>
      <w:r w:rsidR="00FB6AA1" w:rsidRPr="00711BC9">
        <w:rPr>
          <w:rFonts w:ascii="Times New Roman" w:eastAsia="Times New Roman" w:hAnsi="Times New Roman" w:cs="Times New Roman"/>
          <w:b/>
          <w:caps/>
          <w:color w:val="002060"/>
          <w:lang w:val="en-US"/>
        </w:rPr>
        <w:t>I</w:t>
      </w:r>
      <w:r w:rsidR="00CB2B8F">
        <w:rPr>
          <w:rFonts w:ascii="Times New Roman" w:eastAsia="Times New Roman" w:hAnsi="Times New Roman" w:cs="Times New Roman"/>
          <w:b/>
          <w:caps/>
          <w:color w:val="002060"/>
          <w:lang w:val="en-US"/>
        </w:rPr>
        <w:t>X</w:t>
      </w:r>
      <w:r w:rsidR="00FB6AA1" w:rsidRPr="00711BC9">
        <w:rPr>
          <w:rFonts w:ascii="Times New Roman" w:eastAsia="Times New Roman" w:hAnsi="Times New Roman" w:cs="Times New Roman"/>
          <w:b/>
          <w:caps/>
          <w:color w:val="002060"/>
        </w:rPr>
        <w:t xml:space="preserve"> МЕЖДУНАРОДН</w:t>
      </w:r>
      <w:r w:rsidR="00D25590">
        <w:rPr>
          <w:rFonts w:ascii="Times New Roman" w:eastAsia="Times New Roman" w:hAnsi="Times New Roman" w:cs="Times New Roman"/>
          <w:b/>
          <w:caps/>
          <w:color w:val="002060"/>
        </w:rPr>
        <w:t>ОЙ</w:t>
      </w:r>
      <w:r w:rsidR="00FB6AA1" w:rsidRPr="00711BC9">
        <w:rPr>
          <w:rFonts w:ascii="Times New Roman" w:eastAsia="Times New Roman" w:hAnsi="Times New Roman" w:cs="Times New Roman"/>
          <w:b/>
          <w:caps/>
          <w:color w:val="002060"/>
        </w:rPr>
        <w:t xml:space="preserve"> НАУЧНО-ПРАКТИЧЕСК</w:t>
      </w:r>
      <w:r w:rsidR="00D25590">
        <w:rPr>
          <w:rFonts w:ascii="Times New Roman" w:eastAsia="Times New Roman" w:hAnsi="Times New Roman" w:cs="Times New Roman"/>
          <w:b/>
          <w:caps/>
          <w:color w:val="002060"/>
        </w:rPr>
        <w:t>ОЙ</w:t>
      </w:r>
      <w:r w:rsidR="00FB6AA1" w:rsidRPr="00711BC9">
        <w:rPr>
          <w:rFonts w:ascii="Times New Roman" w:eastAsia="Times New Roman" w:hAnsi="Times New Roman" w:cs="Times New Roman"/>
          <w:b/>
          <w:caps/>
          <w:color w:val="002060"/>
        </w:rPr>
        <w:t xml:space="preserve"> КОНФЕРЕНЦ</w:t>
      </w:r>
      <w:r w:rsidR="00271985" w:rsidRPr="00711BC9">
        <w:rPr>
          <w:rFonts w:ascii="Times New Roman" w:eastAsia="Times New Roman" w:hAnsi="Times New Roman" w:cs="Times New Roman"/>
          <w:b/>
          <w:caps/>
          <w:color w:val="002060"/>
        </w:rPr>
        <w:t>И</w:t>
      </w:r>
      <w:r w:rsidR="00D25590">
        <w:rPr>
          <w:rFonts w:ascii="Times New Roman" w:eastAsia="Times New Roman" w:hAnsi="Times New Roman" w:cs="Times New Roman"/>
          <w:b/>
          <w:caps/>
          <w:color w:val="002060"/>
        </w:rPr>
        <w:t>И</w:t>
      </w:r>
      <w:r w:rsidR="00FB6AA1" w:rsidRPr="00711BC9">
        <w:rPr>
          <w:rFonts w:ascii="Times New Roman" w:eastAsia="Times New Roman" w:hAnsi="Times New Roman" w:cs="Times New Roman"/>
          <w:b/>
          <w:caps/>
          <w:color w:val="002060"/>
        </w:rPr>
        <w:t xml:space="preserve"> МОЛОДЫХ УЧёНЫХ</w:t>
      </w:r>
    </w:p>
    <w:p w:rsidR="00EB2D59" w:rsidRPr="00711BC9" w:rsidRDefault="00E703F3" w:rsidP="00FB6AA1">
      <w:pPr>
        <w:jc w:val="center"/>
        <w:rPr>
          <w:rFonts w:ascii="Times New Roman" w:eastAsia="Times New Roman" w:hAnsi="Times New Roman" w:cs="Times New Roman"/>
          <w:b/>
        </w:rPr>
      </w:pPr>
      <w:r w:rsidRPr="00711BC9">
        <w:rPr>
          <w:rFonts w:ascii="Times New Roman" w:hAnsi="Times New Roman" w:cs="Times New Roman"/>
        </w:rPr>
        <w:t>«ИННОВАЦИОННЫЕ ТЕНДЕНЦИИ РАЗВИТИЯ РОССИЙСКОЙ НАУКИ»</w:t>
      </w:r>
    </w:p>
    <w:tbl>
      <w:tblPr>
        <w:tblStyle w:val="-30"/>
        <w:tblW w:w="10031" w:type="dxa"/>
        <w:tblLook w:val="04A0"/>
      </w:tblPr>
      <w:tblGrid>
        <w:gridCol w:w="4361"/>
        <w:gridCol w:w="1701"/>
        <w:gridCol w:w="850"/>
        <w:gridCol w:w="3119"/>
      </w:tblGrid>
      <w:tr w:rsidR="00D25590" w:rsidRPr="00D25590" w:rsidTr="00A16DFE">
        <w:trPr>
          <w:cnfStyle w:val="10000000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1. Актуальные проблемы агрономии,</w:t>
            </w:r>
            <w:r w:rsidR="00516B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биологии и экологии</w:t>
            </w:r>
          </w:p>
        </w:tc>
        <w:tc>
          <w:tcPr>
            <w:tcW w:w="1701" w:type="dxa"/>
            <w:hideMark/>
          </w:tcPr>
          <w:p w:rsidR="00D25590" w:rsidRPr="00A16DFE" w:rsidRDefault="00D25590" w:rsidP="00D25590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16DFE">
              <w:rPr>
                <w:rFonts w:ascii="Times New Roman" w:hAnsi="Times New Roman" w:cs="Times New Roman"/>
                <w:b w:val="0"/>
                <w:sz w:val="20"/>
                <w:szCs w:val="20"/>
              </w:rPr>
              <w:t>13 марта 2026 г.</w:t>
            </w:r>
          </w:p>
        </w:tc>
        <w:tc>
          <w:tcPr>
            <w:tcW w:w="850" w:type="dxa"/>
            <w:hideMark/>
          </w:tcPr>
          <w:p w:rsidR="00D25590" w:rsidRPr="00A16DFE" w:rsidRDefault="00D25590" w:rsidP="00D25590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16DFE">
              <w:rPr>
                <w:rFonts w:ascii="Times New Roman" w:hAnsi="Times New Roman" w:cs="Times New Roman"/>
                <w:b w:val="0"/>
                <w:sz w:val="20"/>
                <w:szCs w:val="20"/>
              </w:rPr>
              <w:t>10-00</w:t>
            </w:r>
          </w:p>
        </w:tc>
        <w:tc>
          <w:tcPr>
            <w:tcW w:w="3119" w:type="dxa"/>
            <w:hideMark/>
          </w:tcPr>
          <w:p w:rsidR="00D25590" w:rsidRPr="00A16DFE" w:rsidRDefault="00D25590" w:rsidP="00A16DFE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16DFE">
              <w:rPr>
                <w:rFonts w:ascii="Times New Roman" w:hAnsi="Times New Roman" w:cs="Times New Roman"/>
                <w:b w:val="0"/>
                <w:sz w:val="20"/>
                <w:szCs w:val="20"/>
              </w:rPr>
              <w:t>ул. Стасовой, 44Д, корпус, ауд. 2-5</w:t>
            </w:r>
          </w:p>
        </w:tc>
      </w:tr>
      <w:tr w:rsidR="00D25590" w:rsidRPr="00D25590" w:rsidTr="00A16DFE">
        <w:trPr>
          <w:cnfStyle w:val="00000010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</w:t>
            </w:r>
            <w:r w:rsidR="00516B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2. Ветеринарная медицина и зоотехния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 xml:space="preserve">13 марта 2026 г. 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Е. Стасовой 44 А, ауд. 1-35</w:t>
            </w:r>
          </w:p>
        </w:tc>
      </w:tr>
      <w:tr w:rsidR="00D25590" w:rsidRPr="00D25590" w:rsidTr="00A16DFE">
        <w:trPr>
          <w:cnfStyle w:val="00000001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3. Энергетика, электротехнологии,</w:t>
            </w:r>
            <w:r w:rsidR="00516B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автоматизация и энергосбережение в АПК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13 марта 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ул. Стасовой, 44И</w:t>
            </w:r>
          </w:p>
        </w:tc>
      </w:tr>
      <w:tr w:rsidR="00D25590" w:rsidRPr="00D25590" w:rsidTr="00A16DFE">
        <w:trPr>
          <w:cnfStyle w:val="00000010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4. Перспективные направления в</w:t>
            </w:r>
            <w:r w:rsidR="00A16D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развитии инженерного комплекса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13 марта 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A16DFE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6D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119" w:type="dxa"/>
            <w:hideMark/>
          </w:tcPr>
          <w:p w:rsidR="00D25590" w:rsidRPr="00D25590" w:rsidRDefault="00D25590" w:rsidP="00516B1F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ауд.4 корпус ул. Киренского, 2</w:t>
            </w:r>
          </w:p>
        </w:tc>
      </w:tr>
      <w:tr w:rsidR="00D25590" w:rsidRPr="00D25590" w:rsidTr="00A16DFE">
        <w:trPr>
          <w:cnfStyle w:val="000000010000"/>
        </w:trPr>
        <w:tc>
          <w:tcPr>
            <w:cnfStyle w:val="001000000000"/>
            <w:tcW w:w="4361" w:type="dxa"/>
            <w:vMerge w:val="restart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5. Экономика и управление АПК: проблемы науки и практики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 марта 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17-00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Е. Стасовой 44И, ауд. 3-02</w:t>
            </w:r>
          </w:p>
        </w:tc>
      </w:tr>
      <w:tr w:rsidR="00D25590" w:rsidRPr="00D25590" w:rsidTr="00A16DFE">
        <w:trPr>
          <w:cnfStyle w:val="000000100000"/>
        </w:trPr>
        <w:tc>
          <w:tcPr>
            <w:cnfStyle w:val="001000000000"/>
            <w:tcW w:w="4361" w:type="dxa"/>
            <w:vMerge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 марта 2026г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12-00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Е. Стасовой 44И, ауд. 4-30</w:t>
            </w:r>
          </w:p>
        </w:tc>
      </w:tr>
      <w:tr w:rsidR="00D25590" w:rsidRPr="00D25590" w:rsidTr="00A16DFE">
        <w:trPr>
          <w:cnfStyle w:val="00000001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6. Научные аспекты производства</w:t>
            </w:r>
            <w:r w:rsidR="00516B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продуктов питания из растительного и животного сырья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13 марта 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ул. Е. Стасовой 42, ауд. 302</w:t>
            </w:r>
          </w:p>
        </w:tc>
      </w:tr>
      <w:tr w:rsidR="00D25590" w:rsidRPr="00D25590" w:rsidTr="00A16DFE">
        <w:trPr>
          <w:cnfStyle w:val="00000010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7. Современные проблемы</w:t>
            </w:r>
            <w:r w:rsidR="00516B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управления земельными ресурсами и объектами недвижимости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 марта 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12-00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пр. Свободный, 70 ауд 606</w:t>
            </w:r>
          </w:p>
        </w:tc>
      </w:tr>
      <w:tr w:rsidR="00D25590" w:rsidRPr="00D25590" w:rsidTr="00A16DFE">
        <w:trPr>
          <w:cnfStyle w:val="00000001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8. Исторические и философские проблемы современности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 марта 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14.30</w:t>
            </w:r>
          </w:p>
        </w:tc>
        <w:tc>
          <w:tcPr>
            <w:tcW w:w="3119" w:type="dxa"/>
            <w:hideMark/>
          </w:tcPr>
          <w:p w:rsidR="00D25590" w:rsidRPr="00D25590" w:rsidRDefault="00D25590" w:rsidP="00A16DFE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ул. Ленина д.117., ауд.12-14</w:t>
            </w:r>
          </w:p>
        </w:tc>
      </w:tr>
      <w:tr w:rsidR="00D25590" w:rsidRPr="00D25590" w:rsidTr="00A16DFE">
        <w:trPr>
          <w:cnfStyle w:val="00000010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9. Юридические науки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 марта 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3119" w:type="dxa"/>
            <w:hideMark/>
          </w:tcPr>
          <w:p w:rsidR="00D25590" w:rsidRPr="00D25590" w:rsidRDefault="00D25590" w:rsidP="00A16DFE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 xml:space="preserve">ул. Ленина д.117 </w:t>
            </w:r>
          </w:p>
        </w:tc>
      </w:tr>
      <w:tr w:rsidR="00D25590" w:rsidRPr="00D25590" w:rsidTr="00A16DFE">
        <w:trPr>
          <w:cnfStyle w:val="00000001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10. Проблемы современной науки на</w:t>
            </w:r>
            <w:r w:rsidR="00A16D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иностранном языке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13 марта</w:t>
            </w:r>
            <w:r w:rsidR="00A16D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6DFE" w:rsidRPr="00D25590"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14-00</w:t>
            </w:r>
          </w:p>
        </w:tc>
        <w:tc>
          <w:tcPr>
            <w:tcW w:w="3119" w:type="dxa"/>
            <w:hideMark/>
          </w:tcPr>
          <w:p w:rsidR="00D25590" w:rsidRPr="00D25590" w:rsidRDefault="00A16DFE" w:rsidP="00A16DFE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Стасовой, 44Д</w:t>
            </w:r>
            <w:r w:rsidR="00D25590" w:rsidRPr="00D25590">
              <w:rPr>
                <w:rFonts w:ascii="Times New Roman" w:hAnsi="Times New Roman" w:cs="Times New Roman"/>
                <w:sz w:val="20"/>
                <w:szCs w:val="20"/>
              </w:rPr>
              <w:t>, ауд. 4-8</w:t>
            </w:r>
          </w:p>
        </w:tc>
      </w:tr>
      <w:tr w:rsidR="00D25590" w:rsidRPr="00D25590" w:rsidTr="00A16DFE">
        <w:trPr>
          <w:cnfStyle w:val="00000010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</w:t>
            </w:r>
            <w:r w:rsidR="00516B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11. Духовно-нравственное воспитание в многонациональном и поликультурном пространстве вуза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13 марта</w:t>
            </w:r>
            <w:r w:rsidR="00A16D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6DFE" w:rsidRPr="00D25590"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14-30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просп. Мира, 90, ауд. 3-15</w:t>
            </w:r>
          </w:p>
        </w:tc>
      </w:tr>
      <w:tr w:rsidR="00D25590" w:rsidRPr="00D25590" w:rsidTr="00A16DFE">
        <w:trPr>
          <w:cnfStyle w:val="000000010000"/>
        </w:trPr>
        <w:tc>
          <w:tcPr>
            <w:cnfStyle w:val="001000000000"/>
            <w:tcW w:w="4361" w:type="dxa"/>
            <w:hideMark/>
          </w:tcPr>
          <w:p w:rsidR="00D25590" w:rsidRPr="00D25590" w:rsidRDefault="00D25590" w:rsidP="00D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Секция 12</w:t>
            </w:r>
            <w:r w:rsidR="00A16D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 xml:space="preserve"> Перспективы развития цифровых технологий в АПК</w:t>
            </w:r>
          </w:p>
        </w:tc>
        <w:tc>
          <w:tcPr>
            <w:tcW w:w="1701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12 марта</w:t>
            </w:r>
            <w:r w:rsidR="00A16D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6DFE" w:rsidRPr="00D25590"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</w:p>
        </w:tc>
        <w:tc>
          <w:tcPr>
            <w:tcW w:w="850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3119" w:type="dxa"/>
            <w:hideMark/>
          </w:tcPr>
          <w:p w:rsidR="00D25590" w:rsidRPr="00D25590" w:rsidRDefault="00D25590" w:rsidP="00D25590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25590">
              <w:rPr>
                <w:rFonts w:ascii="Times New Roman" w:hAnsi="Times New Roman" w:cs="Times New Roman"/>
                <w:sz w:val="20"/>
                <w:szCs w:val="20"/>
              </w:rPr>
              <w:t>ул. Стасовой, 44И, ауд Э-3-06</w:t>
            </w:r>
          </w:p>
        </w:tc>
      </w:tr>
    </w:tbl>
    <w:p w:rsidR="00D25590" w:rsidRDefault="00D25590" w:rsidP="00D25590">
      <w:pPr>
        <w:rPr>
          <w:rFonts w:ascii="Times New Roman" w:hAnsi="Times New Roman" w:cs="Times New Roman"/>
          <w:b/>
          <w:sz w:val="22"/>
          <w:szCs w:val="20"/>
        </w:rPr>
      </w:pPr>
    </w:p>
    <w:p w:rsidR="00D25590" w:rsidRPr="00B10551" w:rsidRDefault="00D25590" w:rsidP="00D25590">
      <w:pPr>
        <w:tabs>
          <w:tab w:val="left" w:pos="1701"/>
        </w:tabs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10551">
        <w:rPr>
          <w:rFonts w:ascii="Times New Roman" w:hAnsi="Times New Roman" w:cs="Times New Roman"/>
          <w:b/>
          <w:sz w:val="20"/>
          <w:szCs w:val="20"/>
        </w:rPr>
        <w:t xml:space="preserve">Контакты оргкомитета для справок и всем организационным вопросам: </w:t>
      </w:r>
      <w:r w:rsidRPr="00B10551">
        <w:rPr>
          <w:rFonts w:ascii="Times New Roman" w:hAnsi="Times New Roman" w:cs="Times New Roman"/>
          <w:sz w:val="20"/>
          <w:szCs w:val="20"/>
        </w:rPr>
        <w:t xml:space="preserve">Тел.: (391) 227-88-27,  контактный </w:t>
      </w:r>
      <w:r w:rsidRPr="00B10551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B10551">
        <w:rPr>
          <w:rFonts w:ascii="Times New Roman" w:hAnsi="Times New Roman" w:cs="Times New Roman"/>
          <w:sz w:val="20"/>
          <w:szCs w:val="20"/>
        </w:rPr>
        <w:t>-</w:t>
      </w:r>
      <w:r w:rsidRPr="00B10551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B1055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 </w:t>
      </w:r>
      <w:hyperlink r:id="rId7" w:history="1">
        <w:r w:rsidRPr="00B10551">
          <w:rPr>
            <w:rStyle w:val="a3"/>
            <w:rFonts w:ascii="Times New Roman" w:hAnsi="Times New Roman" w:cs="Times New Roman"/>
            <w:sz w:val="20"/>
            <w:szCs w:val="20"/>
            <w:shd w:val="clear" w:color="auto" w:fill="FFFFFF"/>
          </w:rPr>
          <w:t>uni.kgau@yandex.ru</w:t>
        </w:r>
      </w:hyperlink>
      <w:r w:rsidRPr="00B1055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</w:p>
    <w:p w:rsidR="00D25590" w:rsidRPr="00B10551" w:rsidRDefault="00D25590" w:rsidP="00D25590">
      <w:pPr>
        <w:tabs>
          <w:tab w:val="left" w:pos="1701"/>
        </w:tabs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2450E2" w:rsidRPr="00B10551" w:rsidRDefault="002450E2" w:rsidP="00E703F3">
      <w:pPr>
        <w:tabs>
          <w:tab w:val="left" w:pos="1701"/>
        </w:tabs>
        <w:rPr>
          <w:rFonts w:ascii="Times New Roman" w:hAnsi="Times New Roman" w:cs="Times New Roman"/>
          <w:b/>
          <w:sz w:val="20"/>
          <w:szCs w:val="20"/>
        </w:rPr>
      </w:pPr>
    </w:p>
    <w:sectPr w:rsidR="002450E2" w:rsidRPr="00B10551" w:rsidSect="00776E5C">
      <w:headerReference w:type="default" r:id="rId8"/>
      <w:footerReference w:type="default" r:id="rId9"/>
      <w:pgSz w:w="11906" w:h="16838"/>
      <w:pgMar w:top="567" w:right="1134" w:bottom="567" w:left="1134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8B6" w:rsidRDefault="001368B6" w:rsidP="00EB2D59">
      <w:r>
        <w:separator/>
      </w:r>
    </w:p>
  </w:endnote>
  <w:endnote w:type="continuationSeparator" w:id="1">
    <w:p w:rsidR="001368B6" w:rsidRDefault="001368B6" w:rsidP="00EB2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MU 1750"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5C" w:rsidRDefault="00776E5C">
    <w:pPr>
      <w:pStyle w:val="a7"/>
    </w:pPr>
    <w:r w:rsidRPr="00EB2D59"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6071235</wp:posOffset>
          </wp:positionH>
          <wp:positionV relativeFrom="paragraph">
            <wp:posOffset>2540</wp:posOffset>
          </wp:positionV>
          <wp:extent cx="552450" cy="433705"/>
          <wp:effectExtent l="0" t="0" r="0" b="0"/>
          <wp:wrapTopAndBottom/>
          <wp:docPr id="44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B2D59"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-546100</wp:posOffset>
          </wp:positionH>
          <wp:positionV relativeFrom="paragraph">
            <wp:posOffset>2540</wp:posOffset>
          </wp:positionV>
          <wp:extent cx="552450" cy="433705"/>
          <wp:effectExtent l="0" t="0" r="0" b="0"/>
          <wp:wrapTopAndBottom/>
          <wp:docPr id="43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28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33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34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35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36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37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38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39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40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41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552450" cy="433705"/>
          <wp:effectExtent l="0" t="0" r="0" b="0"/>
          <wp:docPr id="42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66456" cy="444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8B6" w:rsidRDefault="001368B6" w:rsidP="00EB2D59">
      <w:r>
        <w:separator/>
      </w:r>
    </w:p>
  </w:footnote>
  <w:footnote w:type="continuationSeparator" w:id="1">
    <w:p w:rsidR="001368B6" w:rsidRDefault="001368B6" w:rsidP="00EB2D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59" w:rsidRDefault="00776E5C">
    <w:pPr>
      <w:pStyle w:val="a5"/>
    </w:pPr>
    <w:r w:rsidRPr="00EB2D59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6222365</wp:posOffset>
          </wp:positionH>
          <wp:positionV relativeFrom="paragraph">
            <wp:posOffset>0</wp:posOffset>
          </wp:positionV>
          <wp:extent cx="478790" cy="433705"/>
          <wp:effectExtent l="0" t="0" r="0" b="0"/>
          <wp:wrapTopAndBottom/>
          <wp:docPr id="27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3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B2D59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5746115</wp:posOffset>
          </wp:positionH>
          <wp:positionV relativeFrom="paragraph">
            <wp:posOffset>0</wp:posOffset>
          </wp:positionV>
          <wp:extent cx="478790" cy="433705"/>
          <wp:effectExtent l="0" t="0" r="0" b="0"/>
          <wp:wrapTopAndBottom/>
          <wp:docPr id="26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3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B2D59">
      <w:rPr>
        <w:noProof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-474980</wp:posOffset>
          </wp:positionH>
          <wp:positionV relativeFrom="paragraph">
            <wp:posOffset>-4445</wp:posOffset>
          </wp:positionV>
          <wp:extent cx="478790" cy="433705"/>
          <wp:effectExtent l="0" t="0" r="0" b="0"/>
          <wp:wrapTopAndBottom/>
          <wp:docPr id="25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3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2D59" w:rsidRPr="00EB2D59">
      <w:rPr>
        <w:noProof/>
      </w:rPr>
      <w:drawing>
        <wp:inline distT="0" distB="0" distL="0" distR="0">
          <wp:extent cx="478819" cy="434244"/>
          <wp:effectExtent l="0" t="0" r="0" b="0"/>
          <wp:docPr id="12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2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3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4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5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6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7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8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10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11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19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B2D59">
      <w:rPr>
        <w:noProof/>
      </w:rPr>
      <w:drawing>
        <wp:inline distT="0" distB="0" distL="0" distR="0">
          <wp:extent cx="478819" cy="434244"/>
          <wp:effectExtent l="0" t="0" r="0" b="0"/>
          <wp:docPr id="22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546" cy="4385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5687C"/>
    <w:rsid w:val="00005D36"/>
    <w:rsid w:val="00024811"/>
    <w:rsid w:val="000A0C29"/>
    <w:rsid w:val="000A276D"/>
    <w:rsid w:val="000C27B1"/>
    <w:rsid w:val="000D45D9"/>
    <w:rsid w:val="000E5FA6"/>
    <w:rsid w:val="0010680E"/>
    <w:rsid w:val="00117A50"/>
    <w:rsid w:val="00127F5E"/>
    <w:rsid w:val="001368B6"/>
    <w:rsid w:val="00150213"/>
    <w:rsid w:val="001603D8"/>
    <w:rsid w:val="00165B42"/>
    <w:rsid w:val="00166B4B"/>
    <w:rsid w:val="0017448E"/>
    <w:rsid w:val="00194475"/>
    <w:rsid w:val="001B7333"/>
    <w:rsid w:val="001C36EC"/>
    <w:rsid w:val="00207BDE"/>
    <w:rsid w:val="00215E97"/>
    <w:rsid w:val="002331D8"/>
    <w:rsid w:val="002450E2"/>
    <w:rsid w:val="002560F9"/>
    <w:rsid w:val="00271985"/>
    <w:rsid w:val="002D7311"/>
    <w:rsid w:val="002F2788"/>
    <w:rsid w:val="00327720"/>
    <w:rsid w:val="0035774F"/>
    <w:rsid w:val="0036213C"/>
    <w:rsid w:val="00365449"/>
    <w:rsid w:val="003A10F5"/>
    <w:rsid w:val="003A4319"/>
    <w:rsid w:val="003A77C3"/>
    <w:rsid w:val="003C60E7"/>
    <w:rsid w:val="003D4785"/>
    <w:rsid w:val="003F3C04"/>
    <w:rsid w:val="003F74CC"/>
    <w:rsid w:val="00442D73"/>
    <w:rsid w:val="004513EB"/>
    <w:rsid w:val="00463DC8"/>
    <w:rsid w:val="004B43B7"/>
    <w:rsid w:val="004E7996"/>
    <w:rsid w:val="004F3BC2"/>
    <w:rsid w:val="005114FB"/>
    <w:rsid w:val="00516B1F"/>
    <w:rsid w:val="00527A53"/>
    <w:rsid w:val="00556CC5"/>
    <w:rsid w:val="00582E3A"/>
    <w:rsid w:val="005A7944"/>
    <w:rsid w:val="005C42FA"/>
    <w:rsid w:val="005F27F4"/>
    <w:rsid w:val="0061372E"/>
    <w:rsid w:val="00620A22"/>
    <w:rsid w:val="0063681E"/>
    <w:rsid w:val="00637F51"/>
    <w:rsid w:val="0065687C"/>
    <w:rsid w:val="00670667"/>
    <w:rsid w:val="006A514C"/>
    <w:rsid w:val="006E18CE"/>
    <w:rsid w:val="006E584A"/>
    <w:rsid w:val="006E5FCA"/>
    <w:rsid w:val="006F13B4"/>
    <w:rsid w:val="006F2E4A"/>
    <w:rsid w:val="00701BF8"/>
    <w:rsid w:val="007066EA"/>
    <w:rsid w:val="00711BC9"/>
    <w:rsid w:val="007155CD"/>
    <w:rsid w:val="007704D2"/>
    <w:rsid w:val="00775E38"/>
    <w:rsid w:val="00776E5C"/>
    <w:rsid w:val="007A7E6B"/>
    <w:rsid w:val="007B0A51"/>
    <w:rsid w:val="007B19FD"/>
    <w:rsid w:val="007C23CF"/>
    <w:rsid w:val="007C5E5C"/>
    <w:rsid w:val="007D60BC"/>
    <w:rsid w:val="00800FAC"/>
    <w:rsid w:val="00801198"/>
    <w:rsid w:val="00801C8E"/>
    <w:rsid w:val="00805308"/>
    <w:rsid w:val="00844767"/>
    <w:rsid w:val="00876442"/>
    <w:rsid w:val="008840F6"/>
    <w:rsid w:val="008D1F8B"/>
    <w:rsid w:val="008D327A"/>
    <w:rsid w:val="008F3D49"/>
    <w:rsid w:val="00916EA0"/>
    <w:rsid w:val="00930458"/>
    <w:rsid w:val="00961F9A"/>
    <w:rsid w:val="009658ED"/>
    <w:rsid w:val="00967CE5"/>
    <w:rsid w:val="00980D40"/>
    <w:rsid w:val="009906F6"/>
    <w:rsid w:val="00990B9E"/>
    <w:rsid w:val="009B4A83"/>
    <w:rsid w:val="009B5C0A"/>
    <w:rsid w:val="009C6E9A"/>
    <w:rsid w:val="009F4B25"/>
    <w:rsid w:val="00A122C1"/>
    <w:rsid w:val="00A16DFE"/>
    <w:rsid w:val="00A560E5"/>
    <w:rsid w:val="00A61FA3"/>
    <w:rsid w:val="00A623F1"/>
    <w:rsid w:val="00A71F2F"/>
    <w:rsid w:val="00A74034"/>
    <w:rsid w:val="00A87C94"/>
    <w:rsid w:val="00AA1993"/>
    <w:rsid w:val="00AB3496"/>
    <w:rsid w:val="00AB606D"/>
    <w:rsid w:val="00AF03A4"/>
    <w:rsid w:val="00B10551"/>
    <w:rsid w:val="00B235AB"/>
    <w:rsid w:val="00B34AFB"/>
    <w:rsid w:val="00B40D5A"/>
    <w:rsid w:val="00B70DD3"/>
    <w:rsid w:val="00B731BA"/>
    <w:rsid w:val="00B73F08"/>
    <w:rsid w:val="00B7586C"/>
    <w:rsid w:val="00B87EC6"/>
    <w:rsid w:val="00BA28A0"/>
    <w:rsid w:val="00BA2D77"/>
    <w:rsid w:val="00BD27D8"/>
    <w:rsid w:val="00C41A51"/>
    <w:rsid w:val="00C471FA"/>
    <w:rsid w:val="00C70850"/>
    <w:rsid w:val="00C805F7"/>
    <w:rsid w:val="00CB2B8F"/>
    <w:rsid w:val="00D25590"/>
    <w:rsid w:val="00D47F42"/>
    <w:rsid w:val="00D85F2B"/>
    <w:rsid w:val="00D874B9"/>
    <w:rsid w:val="00D92C83"/>
    <w:rsid w:val="00D96629"/>
    <w:rsid w:val="00DA0A02"/>
    <w:rsid w:val="00DD750E"/>
    <w:rsid w:val="00DE01FE"/>
    <w:rsid w:val="00DE37D3"/>
    <w:rsid w:val="00E34A41"/>
    <w:rsid w:val="00E424B4"/>
    <w:rsid w:val="00E66B33"/>
    <w:rsid w:val="00E67D4C"/>
    <w:rsid w:val="00E703F3"/>
    <w:rsid w:val="00EA550F"/>
    <w:rsid w:val="00EB2D59"/>
    <w:rsid w:val="00EE2A92"/>
    <w:rsid w:val="00EF56E0"/>
    <w:rsid w:val="00EF7AE8"/>
    <w:rsid w:val="00F176D9"/>
    <w:rsid w:val="00F570A0"/>
    <w:rsid w:val="00F74067"/>
    <w:rsid w:val="00F94090"/>
    <w:rsid w:val="00FA684C"/>
    <w:rsid w:val="00FB6AA1"/>
    <w:rsid w:val="00FB7304"/>
    <w:rsid w:val="00FC341D"/>
    <w:rsid w:val="00FD07DF"/>
    <w:rsid w:val="00FD2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A1"/>
    <w:pPr>
      <w:spacing w:after="0" w:line="240" w:lineRule="auto"/>
      <w:jc w:val="both"/>
    </w:pPr>
    <w:rPr>
      <w:rFonts w:ascii="NAMU 1750" w:hAnsi="NAMU 1750"/>
      <w:sz w:val="24"/>
    </w:rPr>
  </w:style>
  <w:style w:type="paragraph" w:styleId="1">
    <w:name w:val="heading 1"/>
    <w:basedOn w:val="a"/>
    <w:next w:val="a"/>
    <w:link w:val="10"/>
    <w:uiPriority w:val="9"/>
    <w:qFormat/>
    <w:rsid w:val="0010680E"/>
    <w:pPr>
      <w:keepNext/>
      <w:keepLines/>
      <w:spacing w:before="48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A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B6AA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5687C"/>
    <w:rPr>
      <w:color w:val="0000FF"/>
      <w:u w:val="single"/>
    </w:rPr>
  </w:style>
  <w:style w:type="table" w:styleId="a4">
    <w:name w:val="Table Grid"/>
    <w:basedOn w:val="a1"/>
    <w:uiPriority w:val="59"/>
    <w:rsid w:val="006568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B2D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2D59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EB2D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2D59"/>
    <w:rPr>
      <w:rFonts w:ascii="Times New Roman" w:hAnsi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EB2D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2D59"/>
    <w:rPr>
      <w:rFonts w:ascii="Tahoma" w:hAnsi="Tahoma" w:cs="Tahoma"/>
      <w:sz w:val="16"/>
      <w:szCs w:val="16"/>
    </w:rPr>
  </w:style>
  <w:style w:type="table" w:styleId="-5">
    <w:name w:val="Light Grid Accent 5"/>
    <w:basedOn w:val="a1"/>
    <w:uiPriority w:val="62"/>
    <w:rsid w:val="00EB2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50">
    <w:name w:val="Light Shading Accent 5"/>
    <w:basedOn w:val="a1"/>
    <w:uiPriority w:val="60"/>
    <w:rsid w:val="00EB2D5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1">
    <w:name w:val="Light List Accent 5"/>
    <w:basedOn w:val="a1"/>
    <w:uiPriority w:val="61"/>
    <w:rsid w:val="00EB2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1068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0680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b">
    <w:name w:val="List Paragraph"/>
    <w:basedOn w:val="a"/>
    <w:uiPriority w:val="34"/>
    <w:qFormat/>
    <w:rsid w:val="0010680E"/>
    <w:pPr>
      <w:suppressAutoHyphens/>
      <w:ind w:left="720"/>
      <w:contextualSpacing/>
      <w:jc w:val="left"/>
    </w:pPr>
    <w:rPr>
      <w:rFonts w:eastAsia="Times New Roman" w:cs="Times New Roman"/>
      <w:szCs w:val="24"/>
      <w:lang w:eastAsia="ar-SA"/>
    </w:rPr>
  </w:style>
  <w:style w:type="character" w:styleId="ac">
    <w:name w:val="Strong"/>
    <w:basedOn w:val="a0"/>
    <w:uiPriority w:val="22"/>
    <w:qFormat/>
    <w:rsid w:val="0010680E"/>
    <w:rPr>
      <w:b/>
      <w:bCs/>
    </w:rPr>
  </w:style>
  <w:style w:type="paragraph" w:styleId="3">
    <w:name w:val="Body Text 3"/>
    <w:basedOn w:val="a"/>
    <w:link w:val="30"/>
    <w:uiPriority w:val="99"/>
    <w:unhideWhenUsed/>
    <w:rsid w:val="0010680E"/>
    <w:pPr>
      <w:spacing w:after="120"/>
      <w:jc w:val="left"/>
    </w:pPr>
    <w:rPr>
      <w:rFonts w:eastAsia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0680E"/>
    <w:rPr>
      <w:rFonts w:ascii="Times New Roman" w:eastAsia="Times New Roman" w:hAnsi="Times New Roman" w:cs="Times New Roman"/>
      <w:sz w:val="16"/>
      <w:szCs w:val="16"/>
    </w:rPr>
  </w:style>
  <w:style w:type="table" w:customStyle="1" w:styleId="11">
    <w:name w:val="Светлая заливка1"/>
    <w:basedOn w:val="a1"/>
    <w:uiPriority w:val="60"/>
    <w:rsid w:val="00F9409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-3">
    <w:name w:val="Medium Shading 1 Accent 3"/>
    <w:basedOn w:val="a1"/>
    <w:uiPriority w:val="63"/>
    <w:rsid w:val="00F9409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40">
    <w:name w:val="Заголовок 4 Знак"/>
    <w:basedOn w:val="a0"/>
    <w:link w:val="4"/>
    <w:uiPriority w:val="9"/>
    <w:rsid w:val="00FB6A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21">
    <w:name w:val="Заголовок 21"/>
    <w:basedOn w:val="a"/>
    <w:uiPriority w:val="1"/>
    <w:qFormat/>
    <w:rsid w:val="00FA684C"/>
    <w:pPr>
      <w:widowControl w:val="0"/>
      <w:autoSpaceDE w:val="0"/>
      <w:autoSpaceDN w:val="0"/>
      <w:ind w:left="232"/>
      <w:jc w:val="left"/>
      <w:outlineLvl w:val="2"/>
    </w:pPr>
    <w:rPr>
      <w:rFonts w:ascii="Times New Roman" w:eastAsia="Times New Roman" w:hAnsi="Times New Roman" w:cs="Times New Roman"/>
      <w:b/>
      <w:bCs/>
      <w:sz w:val="20"/>
      <w:szCs w:val="20"/>
      <w:lang w:bidi="ru-RU"/>
    </w:rPr>
  </w:style>
  <w:style w:type="character" w:styleId="ad">
    <w:name w:val="annotation reference"/>
    <w:basedOn w:val="a0"/>
    <w:uiPriority w:val="99"/>
    <w:semiHidden/>
    <w:unhideWhenUsed/>
    <w:rsid w:val="003A77C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A77C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A77C3"/>
    <w:rPr>
      <w:rFonts w:ascii="NAMU 1750" w:hAnsi="NAMU 1750"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2450E2"/>
    <w:pPr>
      <w:widowControl w:val="0"/>
      <w:autoSpaceDE w:val="0"/>
      <w:autoSpaceDN w:val="0"/>
      <w:ind w:left="232"/>
      <w:outlineLvl w:val="3"/>
    </w:pPr>
    <w:rPr>
      <w:rFonts w:eastAsia="Times New Roman" w:cs="Times New Roman"/>
      <w:b/>
      <w:bCs/>
      <w:i/>
      <w:sz w:val="20"/>
      <w:szCs w:val="20"/>
      <w:lang w:bidi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874B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874B9"/>
    <w:rPr>
      <w:rFonts w:ascii="NAMU 1750" w:hAnsi="NAMU 1750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EE2A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-3">
    <w:name w:val="Light Shading Accent 3"/>
    <w:basedOn w:val="a1"/>
    <w:uiPriority w:val="60"/>
    <w:rsid w:val="00D2559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Grid Accent 3"/>
    <w:basedOn w:val="a1"/>
    <w:uiPriority w:val="62"/>
    <w:rsid w:val="00D2559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ni.kgau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2024-01-24T02:49:00Z</cp:lastPrinted>
  <dcterms:created xsi:type="dcterms:W3CDTF">2024-01-09T03:46:00Z</dcterms:created>
  <dcterms:modified xsi:type="dcterms:W3CDTF">2026-03-10T07:50:00Z</dcterms:modified>
</cp:coreProperties>
</file>