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97" w:rsidRPr="00036C46" w:rsidRDefault="00FC02BA" w:rsidP="00D65F16">
      <w:pPr>
        <w:spacing w:line="360" w:lineRule="auto"/>
        <w:ind w:right="283"/>
        <w:rPr>
          <w:b/>
          <w:sz w:val="26"/>
          <w:szCs w:val="26"/>
        </w:rPr>
      </w:pPr>
      <w:r>
        <w:rPr>
          <w:noProof/>
          <w:lang w:eastAsia="ru-RU"/>
        </w:rPr>
        <w:drawing>
          <wp:anchor distT="0" distB="0" distL="114300" distR="114300" simplePos="0" relativeHeight="251656704" behindDoc="0" locked="0" layoutInCell="1" allowOverlap="1">
            <wp:simplePos x="0" y="0"/>
            <wp:positionH relativeFrom="column">
              <wp:posOffset>2409001</wp:posOffset>
            </wp:positionH>
            <wp:positionV relativeFrom="paragraph">
              <wp:posOffset>616585</wp:posOffset>
            </wp:positionV>
            <wp:extent cx="3361808" cy="598311"/>
            <wp:effectExtent l="0" t="0" r="0" b="0"/>
            <wp:wrapNone/>
            <wp:docPr id="19" name="Рисунок 3" descr="МИЭ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ИЭТ"/>
                    <pic:cNvPicPr>
                      <a:picLocks noChangeAspect="1" noChangeArrowheads="1"/>
                    </pic:cNvPicPr>
                  </pic:nvPicPr>
                  <pic:blipFill>
                    <a:blip r:embed="rId8"/>
                    <a:srcRect/>
                    <a:stretch>
                      <a:fillRect/>
                    </a:stretch>
                  </pic:blipFill>
                  <pic:spPr bwMode="auto">
                    <a:xfrm>
                      <a:off x="0" y="0"/>
                      <a:ext cx="3361808" cy="598311"/>
                    </a:xfrm>
                    <a:prstGeom prst="rect">
                      <a:avLst/>
                    </a:prstGeom>
                    <a:noFill/>
                    <a:ln w="9525">
                      <a:noFill/>
                      <a:miter lim="800000"/>
                      <a:headEnd/>
                      <a:tailEnd/>
                    </a:ln>
                  </pic:spPr>
                </pic:pic>
              </a:graphicData>
            </a:graphic>
          </wp:anchor>
        </w:drawing>
      </w:r>
      <w:r>
        <w:rPr>
          <w:noProof/>
          <w:lang w:eastAsia="ru-RU"/>
        </w:rPr>
        <w:drawing>
          <wp:inline distT="0" distB="0" distL="0" distR="0">
            <wp:extent cx="1569085" cy="1129030"/>
            <wp:effectExtent l="19050" t="0" r="0" b="0"/>
            <wp:docPr id="18" name="Рисунок 5" descr="C:\Users\User\Download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User\Downloads\logo3.png"/>
                    <pic:cNvPicPr>
                      <a:picLocks noChangeAspect="1" noChangeArrowheads="1"/>
                    </pic:cNvPicPr>
                  </pic:nvPicPr>
                  <pic:blipFill>
                    <a:blip r:embed="rId9" cstate="print"/>
                    <a:srcRect/>
                    <a:stretch>
                      <a:fillRect/>
                    </a:stretch>
                  </pic:blipFill>
                  <pic:spPr bwMode="auto">
                    <a:xfrm>
                      <a:off x="0" y="0"/>
                      <a:ext cx="1569085" cy="1129030"/>
                    </a:xfrm>
                    <a:prstGeom prst="rect">
                      <a:avLst/>
                    </a:prstGeom>
                    <a:noFill/>
                    <a:ln w="9525">
                      <a:noFill/>
                      <a:miter lim="800000"/>
                      <a:headEnd/>
                      <a:tailEnd/>
                    </a:ln>
                  </pic:spPr>
                </pic:pic>
              </a:graphicData>
            </a:graphic>
          </wp:inline>
        </w:drawing>
      </w:r>
    </w:p>
    <w:p w:rsidR="00D94465" w:rsidRDefault="00D94465" w:rsidP="006C0C5C">
      <w:pPr>
        <w:suppressAutoHyphens w:val="0"/>
        <w:autoSpaceDE w:val="0"/>
        <w:autoSpaceDN w:val="0"/>
        <w:adjustRightInd w:val="0"/>
        <w:jc w:val="center"/>
        <w:rPr>
          <w:rFonts w:eastAsia="Calibri"/>
          <w:sz w:val="28"/>
          <w:szCs w:val="28"/>
          <w:lang w:eastAsia="ru-RU"/>
        </w:rPr>
      </w:pPr>
    </w:p>
    <w:p w:rsidR="006A3AD4" w:rsidRPr="00B32A19" w:rsidRDefault="006A3AD4" w:rsidP="00DF1E09">
      <w:pPr>
        <w:pStyle w:val="Default"/>
        <w:ind w:firstLine="709"/>
        <w:jc w:val="center"/>
        <w:rPr>
          <w:rFonts w:ascii="NAMU 1750" w:hAnsi="NAMU 1750"/>
          <w:caps/>
          <w:sz w:val="22"/>
          <w:szCs w:val="22"/>
        </w:rPr>
      </w:pPr>
      <w:bookmarkStart w:id="0" w:name="_Hlk135150542"/>
      <w:r w:rsidRPr="00B32A19">
        <w:rPr>
          <w:rFonts w:ascii="NAMU 1750" w:hAnsi="NAMU 1750"/>
          <w:caps/>
          <w:sz w:val="22"/>
          <w:szCs w:val="22"/>
        </w:rPr>
        <w:t>I</w:t>
      </w:r>
      <w:r w:rsidRPr="00B32A19">
        <w:rPr>
          <w:rFonts w:ascii="NAMU 1750" w:hAnsi="NAMU 1750"/>
          <w:caps/>
          <w:sz w:val="22"/>
          <w:szCs w:val="22"/>
          <w:lang w:val="en-US"/>
        </w:rPr>
        <w:t>I</w:t>
      </w:r>
      <w:r w:rsidRPr="00B32A19">
        <w:rPr>
          <w:rFonts w:ascii="NAMU 1750" w:hAnsi="NAMU 1750"/>
          <w:caps/>
          <w:sz w:val="22"/>
          <w:szCs w:val="22"/>
        </w:rPr>
        <w:t xml:space="preserve"> МЕЖДУНАРОДНАЯ НАУЧНО-ПРАКТИЧЕСКАЯ КОНФЕРЕНЦИЯ</w:t>
      </w:r>
    </w:p>
    <w:p w:rsidR="006A3AD4" w:rsidRPr="00B32A19" w:rsidRDefault="006A3AD4" w:rsidP="00DF1E09">
      <w:pPr>
        <w:pStyle w:val="Default"/>
        <w:ind w:firstLine="709"/>
        <w:jc w:val="center"/>
        <w:rPr>
          <w:rFonts w:ascii="NAMU 1750" w:hAnsi="NAMU 1750"/>
          <w:b/>
          <w:bCs/>
          <w:caps/>
          <w:sz w:val="22"/>
          <w:szCs w:val="22"/>
        </w:rPr>
      </w:pPr>
      <w:r w:rsidRPr="00B32A19">
        <w:rPr>
          <w:rFonts w:ascii="NAMU 1750" w:hAnsi="NAMU 1750"/>
          <w:b/>
          <w:bCs/>
          <w:caps/>
          <w:sz w:val="22"/>
          <w:szCs w:val="22"/>
        </w:rPr>
        <w:t xml:space="preserve">«ФИЛОСОФИЯ В </w:t>
      </w:r>
      <w:r w:rsidRPr="00B32A19">
        <w:rPr>
          <w:rFonts w:ascii="NAMU 1750" w:hAnsi="NAMU 1750"/>
          <w:b/>
          <w:bCs/>
          <w:caps/>
          <w:sz w:val="22"/>
          <w:szCs w:val="22"/>
          <w:lang w:val="en-US"/>
        </w:rPr>
        <w:t>XXI</w:t>
      </w:r>
      <w:r w:rsidRPr="00B32A19">
        <w:rPr>
          <w:rFonts w:ascii="NAMU 1750" w:hAnsi="NAMU 1750"/>
          <w:b/>
          <w:bCs/>
          <w:caps/>
          <w:sz w:val="22"/>
          <w:szCs w:val="22"/>
        </w:rPr>
        <w:t xml:space="preserve"> ВЕКЕ: направления и тенденции развития»</w:t>
      </w:r>
    </w:p>
    <w:bookmarkEnd w:id="0"/>
    <w:p w:rsidR="006A3AD4" w:rsidRPr="00B32A19" w:rsidRDefault="006A3AD4" w:rsidP="00DF1E09">
      <w:pPr>
        <w:pStyle w:val="Default"/>
        <w:ind w:firstLine="709"/>
        <w:jc w:val="both"/>
        <w:rPr>
          <w:rFonts w:ascii="NAMU 1750" w:hAnsi="NAMU 1750"/>
          <w:sz w:val="22"/>
          <w:szCs w:val="22"/>
        </w:rPr>
      </w:pPr>
    </w:p>
    <w:p w:rsidR="006A3AD4" w:rsidRPr="00B32A19" w:rsidRDefault="006C0C5C" w:rsidP="00DF1E09">
      <w:pPr>
        <w:pStyle w:val="Default"/>
        <w:ind w:firstLine="709"/>
        <w:jc w:val="both"/>
        <w:rPr>
          <w:rFonts w:ascii="NAMU 1750" w:hAnsi="NAMU 1750"/>
          <w:sz w:val="22"/>
          <w:szCs w:val="22"/>
        </w:rPr>
      </w:pPr>
      <w:r w:rsidRPr="00B32A19">
        <w:rPr>
          <w:rFonts w:ascii="NAMU 1750" w:hAnsi="NAMU 1750"/>
          <w:sz w:val="22"/>
          <w:szCs w:val="22"/>
        </w:rPr>
        <w:t>НИУ «Московский институт электронной техники»</w:t>
      </w:r>
      <w:r w:rsidR="00996875" w:rsidRPr="00B32A19">
        <w:rPr>
          <w:rFonts w:ascii="NAMU 1750" w:hAnsi="NAMU 1750"/>
          <w:sz w:val="22"/>
          <w:szCs w:val="22"/>
        </w:rPr>
        <w:t xml:space="preserve"> совместно с </w:t>
      </w:r>
      <w:bookmarkStart w:id="1" w:name="_GoBack"/>
      <w:bookmarkEnd w:id="1"/>
      <w:r w:rsidR="00996875" w:rsidRPr="00B32A19">
        <w:rPr>
          <w:rFonts w:ascii="NAMU 1750" w:hAnsi="NAMU 1750"/>
          <w:sz w:val="22"/>
          <w:szCs w:val="22"/>
        </w:rPr>
        <w:t>юридическим институтом ФГБОУ ВО</w:t>
      </w:r>
      <w:r w:rsidR="008A55B2" w:rsidRPr="00B32A19">
        <w:rPr>
          <w:rFonts w:ascii="NAMU 1750" w:hAnsi="NAMU 1750"/>
          <w:sz w:val="22"/>
          <w:szCs w:val="22"/>
        </w:rPr>
        <w:t>«</w:t>
      </w:r>
      <w:r w:rsidR="00996875" w:rsidRPr="00B32A19">
        <w:rPr>
          <w:rFonts w:ascii="NAMU 1750" w:hAnsi="NAMU 1750"/>
          <w:sz w:val="22"/>
          <w:szCs w:val="22"/>
        </w:rPr>
        <w:t xml:space="preserve">Красноярский </w:t>
      </w:r>
      <w:r w:rsidR="008A55B2" w:rsidRPr="00B32A19">
        <w:rPr>
          <w:rFonts w:ascii="NAMU 1750" w:hAnsi="NAMU 1750"/>
          <w:sz w:val="22"/>
          <w:szCs w:val="22"/>
        </w:rPr>
        <w:t>госуда</w:t>
      </w:r>
      <w:r w:rsidR="006A3AD4" w:rsidRPr="00B32A19">
        <w:rPr>
          <w:rFonts w:ascii="NAMU 1750" w:hAnsi="NAMU 1750"/>
          <w:sz w:val="22"/>
          <w:szCs w:val="22"/>
        </w:rPr>
        <w:t xml:space="preserve">рственный аграрный университет», Институтом высокотехнологичного права социальных и гуманитарных наук,Институтом философии АН Белоруссии, кафедрой философии </w:t>
      </w:r>
      <w:r w:rsidR="006A3AD4" w:rsidRPr="00B32A19">
        <w:rPr>
          <w:rFonts w:ascii="NAMU 1750" w:eastAsia="Times New Roman" w:hAnsi="NAMU 1750"/>
          <w:sz w:val="22"/>
          <w:szCs w:val="22"/>
        </w:rPr>
        <w:t>Белорусского</w:t>
      </w:r>
      <w:r w:rsidR="006A3AD4" w:rsidRPr="00B32A19">
        <w:rPr>
          <w:rFonts w:ascii="NAMU 1750" w:hAnsi="NAMU 1750"/>
          <w:sz w:val="22"/>
          <w:szCs w:val="22"/>
        </w:rPr>
        <w:t xml:space="preserve"> государственного университета информатики и радиоэлектроники, </w:t>
      </w:r>
      <w:r w:rsidR="00996875" w:rsidRPr="00B32A19">
        <w:rPr>
          <w:rFonts w:ascii="NAMU 1750" w:hAnsi="NAMU 1750"/>
          <w:sz w:val="22"/>
          <w:szCs w:val="22"/>
        </w:rPr>
        <w:t>приглашает принять участие в</w:t>
      </w:r>
      <w:r w:rsidR="00374663">
        <w:rPr>
          <w:rFonts w:ascii="NAMU 1750" w:hAnsi="NAMU 1750"/>
          <w:sz w:val="22"/>
          <w:szCs w:val="22"/>
        </w:rPr>
        <w:t xml:space="preserve"> </w:t>
      </w:r>
      <w:r w:rsidR="006A3AD4" w:rsidRPr="00B32A19">
        <w:rPr>
          <w:rFonts w:ascii="NAMU 1750" w:hAnsi="NAMU 1750"/>
          <w:sz w:val="22"/>
          <w:szCs w:val="22"/>
          <w:lang w:val="en-US"/>
        </w:rPr>
        <w:t>II</w:t>
      </w:r>
      <w:r w:rsidRPr="00B32A19">
        <w:rPr>
          <w:rFonts w:ascii="NAMU 1750" w:hAnsi="NAMU 1750"/>
          <w:sz w:val="22"/>
          <w:szCs w:val="22"/>
        </w:rPr>
        <w:t xml:space="preserve"> Международной</w:t>
      </w:r>
      <w:r w:rsidR="00FE5B06" w:rsidRPr="00B32A19">
        <w:rPr>
          <w:rFonts w:ascii="NAMU 1750" w:hAnsi="NAMU 1750"/>
          <w:sz w:val="22"/>
          <w:szCs w:val="22"/>
        </w:rPr>
        <w:t xml:space="preserve"> научно-практи</w:t>
      </w:r>
      <w:r w:rsidR="006A3AD4" w:rsidRPr="00B32A19">
        <w:rPr>
          <w:rFonts w:ascii="NAMU 1750" w:hAnsi="NAMU 1750"/>
          <w:sz w:val="22"/>
          <w:szCs w:val="22"/>
        </w:rPr>
        <w:t>ческой конференции</w:t>
      </w:r>
      <w:r w:rsidR="00374663">
        <w:rPr>
          <w:rFonts w:ascii="NAMU 1750" w:hAnsi="NAMU 1750"/>
          <w:sz w:val="22"/>
          <w:szCs w:val="22"/>
        </w:rPr>
        <w:t xml:space="preserve"> </w:t>
      </w:r>
      <w:r w:rsidR="006A3AD4" w:rsidRPr="00B32A19">
        <w:rPr>
          <w:rFonts w:ascii="NAMU 1750" w:hAnsi="NAMU 1750"/>
          <w:b/>
          <w:bCs/>
          <w:caps/>
          <w:sz w:val="22"/>
          <w:szCs w:val="22"/>
        </w:rPr>
        <w:t xml:space="preserve">«ФИЛОСОФИЯ В </w:t>
      </w:r>
      <w:r w:rsidR="006A3AD4" w:rsidRPr="00B32A19">
        <w:rPr>
          <w:rFonts w:ascii="NAMU 1750" w:hAnsi="NAMU 1750"/>
          <w:b/>
          <w:bCs/>
          <w:caps/>
          <w:sz w:val="22"/>
          <w:szCs w:val="22"/>
          <w:lang w:val="en-US"/>
        </w:rPr>
        <w:t>XXI</w:t>
      </w:r>
      <w:r w:rsidR="006A3AD4" w:rsidRPr="00B32A19">
        <w:rPr>
          <w:rFonts w:ascii="NAMU 1750" w:hAnsi="NAMU 1750"/>
          <w:b/>
          <w:bCs/>
          <w:caps/>
          <w:sz w:val="22"/>
          <w:szCs w:val="22"/>
        </w:rPr>
        <w:t xml:space="preserve"> ВЕКЕ: направления и тенденции развития»</w:t>
      </w:r>
      <w:r w:rsidR="006A3AD4" w:rsidRPr="00B32A19">
        <w:rPr>
          <w:rFonts w:ascii="NAMU 1750" w:hAnsi="NAMU 1750"/>
          <w:caps/>
          <w:sz w:val="22"/>
          <w:szCs w:val="22"/>
        </w:rPr>
        <w:t>,</w:t>
      </w:r>
      <w:r w:rsidR="006A3AD4" w:rsidRPr="00B32A19">
        <w:rPr>
          <w:rFonts w:ascii="NAMU 1750" w:hAnsi="NAMU 1750"/>
          <w:sz w:val="22"/>
          <w:szCs w:val="22"/>
        </w:rPr>
        <w:t xml:space="preserve"> посвященной актуальным вопросам, поднимаемым в современной философии в условиях перехода к высокотехнологичному обществу, а также осмыслению воздействия современных технологий на философию и общество в целом. </w:t>
      </w:r>
    </w:p>
    <w:p w:rsidR="00746D34" w:rsidRPr="00B32A19" w:rsidRDefault="00746D34" w:rsidP="00DF1E09">
      <w:pPr>
        <w:pStyle w:val="1"/>
        <w:ind w:left="0" w:firstLine="709"/>
        <w:rPr>
          <w:rFonts w:ascii="NAMU 1750" w:eastAsia="Calibri" w:hAnsi="NAMU 1750"/>
          <w:b w:val="0"/>
          <w:bCs w:val="0"/>
          <w:sz w:val="22"/>
          <w:szCs w:val="22"/>
        </w:rPr>
      </w:pPr>
    </w:p>
    <w:p w:rsidR="00BA5FCE" w:rsidRPr="00B32A19" w:rsidRDefault="00BA5FCE" w:rsidP="00DF1E09">
      <w:pPr>
        <w:pStyle w:val="ac"/>
        <w:spacing w:after="0" w:line="240" w:lineRule="auto"/>
        <w:ind w:left="0" w:firstLine="709"/>
        <w:contextualSpacing w:val="0"/>
        <w:jc w:val="both"/>
        <w:rPr>
          <w:rFonts w:ascii="NAMU 1750" w:hAnsi="NAMU 1750"/>
        </w:rPr>
      </w:pPr>
      <w:r w:rsidRPr="00B32A19">
        <w:rPr>
          <w:rFonts w:ascii="NAMU 1750" w:hAnsi="NAMU 1750"/>
        </w:rPr>
        <w:t>Мероприятие пройдет в два этапа:</w:t>
      </w:r>
    </w:p>
    <w:p w:rsidR="00BA5FCE" w:rsidRPr="00B32A19" w:rsidRDefault="00BA5FCE" w:rsidP="00DF1E09">
      <w:pPr>
        <w:pStyle w:val="ac"/>
        <w:spacing w:after="0" w:line="240" w:lineRule="auto"/>
        <w:ind w:left="0" w:firstLine="709"/>
        <w:contextualSpacing w:val="0"/>
        <w:jc w:val="both"/>
        <w:rPr>
          <w:rFonts w:ascii="NAMU 1750" w:hAnsi="NAMU 1750"/>
        </w:rPr>
      </w:pPr>
    </w:p>
    <w:p w:rsidR="00BA5FCE" w:rsidRPr="00B32A19" w:rsidRDefault="00BA5FCE" w:rsidP="00DF1E09">
      <w:pPr>
        <w:pStyle w:val="ac"/>
        <w:spacing w:after="0" w:line="240" w:lineRule="auto"/>
        <w:ind w:left="0" w:firstLine="709"/>
        <w:contextualSpacing w:val="0"/>
        <w:jc w:val="both"/>
        <w:rPr>
          <w:rFonts w:ascii="NAMU 1750" w:hAnsi="NAMU 1750"/>
        </w:rPr>
      </w:pPr>
      <w:r w:rsidRPr="00B32A19">
        <w:rPr>
          <w:rFonts w:ascii="NAMU 1750" w:hAnsi="NAMU 1750"/>
          <w:b/>
          <w:u w:val="single"/>
        </w:rPr>
        <w:t>Первый этап</w:t>
      </w:r>
      <w:r w:rsidRPr="00B32A19">
        <w:rPr>
          <w:rFonts w:ascii="NAMU 1750" w:hAnsi="NAMU 1750"/>
        </w:rPr>
        <w:t>: площадка № 1</w:t>
      </w:r>
      <w:r w:rsidR="008A55B2" w:rsidRPr="00B32A19">
        <w:rPr>
          <w:rFonts w:ascii="NAMU 1750" w:hAnsi="NAMU 1750"/>
        </w:rPr>
        <w:t>,</w:t>
      </w:r>
      <w:r w:rsidRPr="00B32A19">
        <w:rPr>
          <w:rFonts w:ascii="NAMU 1750" w:hAnsi="NAMU 1750"/>
        </w:rPr>
        <w:t xml:space="preserve"> г. Красноярск</w:t>
      </w:r>
    </w:p>
    <w:p w:rsidR="00BA5FCE" w:rsidRPr="00B32A19" w:rsidRDefault="00BA5FCE" w:rsidP="00DF1E09">
      <w:pPr>
        <w:shd w:val="clear" w:color="auto" w:fill="FFFFFF"/>
        <w:ind w:firstLine="709"/>
        <w:jc w:val="both"/>
        <w:rPr>
          <w:rFonts w:ascii="NAMU 1750" w:hAnsi="NAMU 1750"/>
          <w:b/>
          <w:spacing w:val="-6"/>
          <w:sz w:val="22"/>
          <w:szCs w:val="22"/>
        </w:rPr>
      </w:pPr>
      <w:r w:rsidRPr="00B32A19">
        <w:rPr>
          <w:rFonts w:ascii="NAMU 1750" w:hAnsi="NAMU 1750"/>
          <w:b/>
          <w:spacing w:val="-6"/>
          <w:sz w:val="22"/>
          <w:szCs w:val="22"/>
        </w:rPr>
        <w:t>Место проведения: г. Красноярск, ул. Ленина, 117, ауд. 308</w:t>
      </w:r>
    </w:p>
    <w:p w:rsidR="00BA5FCE" w:rsidRPr="00B32A19" w:rsidRDefault="00BA5FCE" w:rsidP="00DF1E09">
      <w:pPr>
        <w:ind w:firstLine="709"/>
        <w:jc w:val="both"/>
        <w:rPr>
          <w:rFonts w:ascii="NAMU 1750" w:hAnsi="NAMU 1750"/>
          <w:sz w:val="22"/>
          <w:szCs w:val="22"/>
        </w:rPr>
      </w:pPr>
      <w:r w:rsidRPr="00B32A19">
        <w:rPr>
          <w:rFonts w:ascii="NAMU 1750" w:hAnsi="NAMU 1750"/>
          <w:b/>
          <w:sz w:val="22"/>
          <w:szCs w:val="22"/>
        </w:rPr>
        <w:t>Форма:</w:t>
      </w:r>
      <w:r w:rsidRPr="00B32A19">
        <w:rPr>
          <w:rFonts w:ascii="NAMU 1750" w:hAnsi="NAMU 1750"/>
          <w:sz w:val="22"/>
          <w:szCs w:val="22"/>
        </w:rPr>
        <w:t xml:space="preserve"> очная, заочная, дистанционная</w:t>
      </w:r>
    </w:p>
    <w:p w:rsidR="00BA5FCE" w:rsidRPr="00B32A19" w:rsidRDefault="00BA5FCE" w:rsidP="00DF1E09">
      <w:pPr>
        <w:shd w:val="clear" w:color="auto" w:fill="FFFFFF"/>
        <w:ind w:firstLine="709"/>
        <w:jc w:val="both"/>
        <w:rPr>
          <w:rFonts w:ascii="NAMU 1750" w:hAnsi="NAMU 1750"/>
          <w:b/>
          <w:spacing w:val="-6"/>
          <w:sz w:val="22"/>
          <w:szCs w:val="22"/>
        </w:rPr>
      </w:pPr>
      <w:r w:rsidRPr="00B32A19">
        <w:rPr>
          <w:rFonts w:ascii="NAMU 1750" w:hAnsi="NAMU 1750"/>
          <w:b/>
          <w:spacing w:val="-6"/>
          <w:sz w:val="22"/>
          <w:szCs w:val="22"/>
        </w:rPr>
        <w:t xml:space="preserve">Дата проведения: </w:t>
      </w:r>
      <w:r w:rsidR="006A3AD4" w:rsidRPr="00B32A19">
        <w:rPr>
          <w:rFonts w:ascii="NAMU 1750" w:hAnsi="NAMU 1750"/>
          <w:b/>
          <w:spacing w:val="-6"/>
          <w:sz w:val="22"/>
          <w:szCs w:val="22"/>
        </w:rPr>
        <w:t>11 апреля 2024</w:t>
      </w:r>
      <w:r w:rsidR="002C52C0" w:rsidRPr="00B32A19">
        <w:rPr>
          <w:rFonts w:ascii="NAMU 1750" w:hAnsi="NAMU 1750"/>
          <w:b/>
          <w:spacing w:val="-6"/>
          <w:sz w:val="22"/>
          <w:szCs w:val="22"/>
        </w:rPr>
        <w:t xml:space="preserve"> г.</w:t>
      </w:r>
    </w:p>
    <w:p w:rsidR="00BA5FCE" w:rsidRPr="00B32A19" w:rsidRDefault="00BA5FCE" w:rsidP="00DF1E09">
      <w:pPr>
        <w:shd w:val="clear" w:color="auto" w:fill="FFFFFF"/>
        <w:ind w:firstLine="709"/>
        <w:jc w:val="both"/>
        <w:rPr>
          <w:rFonts w:ascii="NAMU 1750" w:hAnsi="NAMU 1750"/>
          <w:spacing w:val="-6"/>
          <w:sz w:val="22"/>
          <w:szCs w:val="22"/>
        </w:rPr>
      </w:pPr>
      <w:r w:rsidRPr="00B32A19">
        <w:rPr>
          <w:rFonts w:ascii="NAMU 1750" w:hAnsi="NAMU 1750"/>
          <w:b/>
          <w:spacing w:val="-6"/>
          <w:sz w:val="22"/>
          <w:szCs w:val="22"/>
        </w:rPr>
        <w:t>Время проведения</w:t>
      </w:r>
      <w:r w:rsidR="002C52C0" w:rsidRPr="00B32A19">
        <w:rPr>
          <w:rFonts w:ascii="NAMU 1750" w:hAnsi="NAMU 1750"/>
          <w:b/>
          <w:spacing w:val="-6"/>
          <w:sz w:val="22"/>
          <w:szCs w:val="22"/>
        </w:rPr>
        <w:t xml:space="preserve"> и регламент работы</w:t>
      </w:r>
      <w:r w:rsidR="00F32AEE" w:rsidRPr="00B32A19">
        <w:rPr>
          <w:rFonts w:ascii="NAMU 1750" w:hAnsi="NAMU 1750"/>
          <w:b/>
          <w:spacing w:val="-6"/>
          <w:sz w:val="22"/>
          <w:szCs w:val="22"/>
        </w:rPr>
        <w:t>: 9.3</w:t>
      </w:r>
      <w:r w:rsidRPr="00B32A19">
        <w:rPr>
          <w:rFonts w:ascii="NAMU 1750" w:hAnsi="NAMU 1750"/>
          <w:b/>
          <w:spacing w:val="-6"/>
          <w:sz w:val="22"/>
          <w:szCs w:val="22"/>
        </w:rPr>
        <w:t xml:space="preserve">0-12.00 </w:t>
      </w:r>
      <w:r w:rsidRPr="00B32A19">
        <w:rPr>
          <w:rFonts w:ascii="NAMU 1750" w:hAnsi="NAMU 1750"/>
          <w:spacing w:val="-6"/>
          <w:sz w:val="22"/>
          <w:szCs w:val="22"/>
        </w:rPr>
        <w:t>(время московское</w:t>
      </w:r>
      <w:r w:rsidR="00956ABA" w:rsidRPr="00B32A19">
        <w:rPr>
          <w:rFonts w:ascii="NAMU 1750" w:hAnsi="NAMU 1750"/>
          <w:spacing w:val="-6"/>
          <w:sz w:val="22"/>
          <w:szCs w:val="22"/>
        </w:rPr>
        <w:t>)</w:t>
      </w:r>
      <w:r w:rsidR="00156E86" w:rsidRPr="00B32A19">
        <w:rPr>
          <w:rFonts w:ascii="NAMU 1750" w:hAnsi="NAMU 1750"/>
          <w:b/>
          <w:spacing w:val="-6"/>
          <w:sz w:val="22"/>
          <w:szCs w:val="22"/>
        </w:rPr>
        <w:t xml:space="preserve">  /  </w:t>
      </w:r>
      <w:r w:rsidR="00C6605E" w:rsidRPr="00B32A19">
        <w:rPr>
          <w:rFonts w:ascii="NAMU 1750" w:hAnsi="NAMU 1750"/>
          <w:b/>
          <w:spacing w:val="-6"/>
          <w:sz w:val="22"/>
          <w:szCs w:val="22"/>
        </w:rPr>
        <w:t>13.3</w:t>
      </w:r>
      <w:r w:rsidRPr="00B32A19">
        <w:rPr>
          <w:rFonts w:ascii="NAMU 1750" w:hAnsi="NAMU 1750"/>
          <w:b/>
          <w:spacing w:val="-6"/>
          <w:sz w:val="22"/>
          <w:szCs w:val="22"/>
        </w:rPr>
        <w:t xml:space="preserve">0-16.00 </w:t>
      </w:r>
      <w:r w:rsidRPr="00B32A19">
        <w:rPr>
          <w:rFonts w:ascii="NAMU 1750" w:hAnsi="NAMU 1750"/>
          <w:spacing w:val="-6"/>
          <w:sz w:val="22"/>
          <w:szCs w:val="22"/>
        </w:rPr>
        <w:t>(время красноярское)</w:t>
      </w:r>
    </w:p>
    <w:tbl>
      <w:tblPr>
        <w:tblW w:w="9660" w:type="dxa"/>
        <w:tblInd w:w="851" w:type="dxa"/>
        <w:tblLayout w:type="fixed"/>
        <w:tblLook w:val="0600"/>
      </w:tblPr>
      <w:tblGrid>
        <w:gridCol w:w="4641"/>
        <w:gridCol w:w="5019"/>
      </w:tblGrid>
      <w:tr w:rsidR="002C52C0" w:rsidRPr="00B32A19" w:rsidTr="002C52C0">
        <w:trPr>
          <w:trHeight w:val="117"/>
        </w:trPr>
        <w:tc>
          <w:tcPr>
            <w:tcW w:w="4644" w:type="dxa"/>
            <w:hideMark/>
          </w:tcPr>
          <w:p w:rsidR="002C52C0" w:rsidRPr="00B32A19" w:rsidRDefault="002C52C0" w:rsidP="00DF1E09">
            <w:pPr>
              <w:pStyle w:val="Default"/>
              <w:ind w:firstLine="709"/>
              <w:rPr>
                <w:rFonts w:ascii="NAMU 1750" w:hAnsi="NAMU 1750"/>
                <w:sz w:val="22"/>
                <w:szCs w:val="22"/>
              </w:rPr>
            </w:pPr>
          </w:p>
          <w:p w:rsidR="002C52C0" w:rsidRPr="00B32A19" w:rsidRDefault="00C3718A" w:rsidP="00DF1E09">
            <w:pPr>
              <w:pStyle w:val="Default"/>
              <w:ind w:firstLine="709"/>
              <w:rPr>
                <w:rFonts w:ascii="NAMU 1750" w:hAnsi="NAMU 1750"/>
                <w:sz w:val="22"/>
                <w:szCs w:val="22"/>
              </w:rPr>
            </w:pPr>
            <w:r w:rsidRPr="00B32A19">
              <w:rPr>
                <w:rFonts w:ascii="NAMU 1750" w:hAnsi="NAMU 1750"/>
                <w:sz w:val="22"/>
                <w:szCs w:val="22"/>
              </w:rPr>
              <w:t>13:30–13:45</w:t>
            </w:r>
          </w:p>
        </w:tc>
        <w:tc>
          <w:tcPr>
            <w:tcW w:w="5022" w:type="dxa"/>
            <w:hideMark/>
          </w:tcPr>
          <w:p w:rsidR="002C52C0" w:rsidRPr="00B32A19" w:rsidRDefault="002C52C0" w:rsidP="00DF1E09">
            <w:pPr>
              <w:pStyle w:val="Default"/>
              <w:ind w:firstLine="709"/>
              <w:rPr>
                <w:rFonts w:ascii="NAMU 1750" w:hAnsi="NAMU 1750"/>
                <w:sz w:val="22"/>
                <w:szCs w:val="22"/>
              </w:rPr>
            </w:pPr>
          </w:p>
          <w:p w:rsidR="002C52C0" w:rsidRPr="00B32A19" w:rsidRDefault="002C52C0" w:rsidP="00DF1E09">
            <w:pPr>
              <w:pStyle w:val="Default"/>
              <w:ind w:firstLine="709"/>
              <w:rPr>
                <w:rFonts w:ascii="NAMU 1750" w:hAnsi="NAMU 1750"/>
                <w:sz w:val="22"/>
                <w:szCs w:val="22"/>
              </w:rPr>
            </w:pPr>
            <w:r w:rsidRPr="00B32A19">
              <w:rPr>
                <w:rFonts w:ascii="NAMU 1750" w:hAnsi="NAMU 1750"/>
                <w:sz w:val="22"/>
                <w:szCs w:val="22"/>
              </w:rPr>
              <w:t xml:space="preserve">Регистрация участников </w:t>
            </w:r>
          </w:p>
        </w:tc>
      </w:tr>
      <w:tr w:rsidR="002C52C0" w:rsidRPr="00B32A19" w:rsidTr="002C52C0">
        <w:trPr>
          <w:trHeight w:val="117"/>
        </w:trPr>
        <w:tc>
          <w:tcPr>
            <w:tcW w:w="4644" w:type="dxa"/>
            <w:hideMark/>
          </w:tcPr>
          <w:p w:rsidR="002C52C0" w:rsidRPr="00B32A19" w:rsidRDefault="002C52C0" w:rsidP="00DF1E09">
            <w:pPr>
              <w:pStyle w:val="Default"/>
              <w:ind w:firstLine="709"/>
              <w:rPr>
                <w:rFonts w:ascii="NAMU 1750" w:hAnsi="NAMU 1750"/>
                <w:sz w:val="22"/>
                <w:szCs w:val="22"/>
              </w:rPr>
            </w:pPr>
            <w:r w:rsidRPr="00B32A19">
              <w:rPr>
                <w:rFonts w:ascii="NAMU 1750" w:hAnsi="NAMU 1750"/>
                <w:sz w:val="22"/>
                <w:szCs w:val="22"/>
              </w:rPr>
              <w:t>1</w:t>
            </w:r>
            <w:r w:rsidR="00C3718A" w:rsidRPr="00B32A19">
              <w:rPr>
                <w:rFonts w:ascii="NAMU 1750" w:hAnsi="NAMU 1750"/>
                <w:sz w:val="22"/>
                <w:szCs w:val="22"/>
              </w:rPr>
              <w:t>3:45–14:00</w:t>
            </w:r>
          </w:p>
        </w:tc>
        <w:tc>
          <w:tcPr>
            <w:tcW w:w="5022" w:type="dxa"/>
            <w:hideMark/>
          </w:tcPr>
          <w:p w:rsidR="002C52C0" w:rsidRPr="00B32A19" w:rsidRDefault="002C52C0" w:rsidP="00DF1E09">
            <w:pPr>
              <w:pStyle w:val="Default"/>
              <w:ind w:firstLine="709"/>
              <w:rPr>
                <w:rFonts w:ascii="NAMU 1750" w:hAnsi="NAMU 1750"/>
                <w:sz w:val="22"/>
                <w:szCs w:val="22"/>
              </w:rPr>
            </w:pPr>
            <w:r w:rsidRPr="00B32A19">
              <w:rPr>
                <w:rFonts w:ascii="NAMU 1750" w:hAnsi="NAMU 1750"/>
                <w:sz w:val="22"/>
                <w:szCs w:val="22"/>
              </w:rPr>
              <w:t xml:space="preserve">Открытие конференции </w:t>
            </w:r>
          </w:p>
        </w:tc>
      </w:tr>
      <w:tr w:rsidR="002C52C0" w:rsidRPr="00B32A19" w:rsidTr="002C52C0">
        <w:trPr>
          <w:trHeight w:val="289"/>
        </w:trPr>
        <w:tc>
          <w:tcPr>
            <w:tcW w:w="4644" w:type="dxa"/>
            <w:hideMark/>
          </w:tcPr>
          <w:p w:rsidR="002C52C0" w:rsidRPr="00B32A19" w:rsidRDefault="00C3718A" w:rsidP="00DF1E09">
            <w:pPr>
              <w:pStyle w:val="Default"/>
              <w:ind w:firstLine="709"/>
              <w:rPr>
                <w:rFonts w:ascii="NAMU 1750" w:hAnsi="NAMU 1750"/>
                <w:sz w:val="22"/>
                <w:szCs w:val="22"/>
              </w:rPr>
            </w:pPr>
            <w:r w:rsidRPr="00B32A19">
              <w:rPr>
                <w:rFonts w:ascii="NAMU 1750" w:hAnsi="NAMU 1750"/>
                <w:sz w:val="22"/>
                <w:szCs w:val="22"/>
              </w:rPr>
              <w:t xml:space="preserve">14:00 </w:t>
            </w:r>
            <w:r w:rsidR="002C52C0" w:rsidRPr="00B32A19">
              <w:rPr>
                <w:rFonts w:ascii="NAMU 1750" w:hAnsi="NAMU 1750"/>
                <w:sz w:val="22"/>
                <w:szCs w:val="22"/>
              </w:rPr>
              <w:t xml:space="preserve">–15:45 </w:t>
            </w:r>
          </w:p>
        </w:tc>
        <w:tc>
          <w:tcPr>
            <w:tcW w:w="5022" w:type="dxa"/>
            <w:hideMark/>
          </w:tcPr>
          <w:p w:rsidR="002C52C0" w:rsidRPr="00B32A19" w:rsidRDefault="002C52C0" w:rsidP="00DF1E09">
            <w:pPr>
              <w:pStyle w:val="Default"/>
              <w:ind w:firstLine="709"/>
              <w:rPr>
                <w:rFonts w:ascii="NAMU 1750" w:hAnsi="NAMU 1750"/>
                <w:sz w:val="22"/>
                <w:szCs w:val="22"/>
              </w:rPr>
            </w:pPr>
            <w:r w:rsidRPr="00B32A19">
              <w:rPr>
                <w:rFonts w:ascii="NAMU 1750" w:hAnsi="NAMU 1750"/>
                <w:sz w:val="22"/>
                <w:szCs w:val="22"/>
              </w:rPr>
              <w:t>Работа секции</w:t>
            </w:r>
          </w:p>
        </w:tc>
      </w:tr>
      <w:tr w:rsidR="002C52C0" w:rsidRPr="00B32A19" w:rsidTr="002C52C0">
        <w:trPr>
          <w:trHeight w:val="117"/>
        </w:trPr>
        <w:tc>
          <w:tcPr>
            <w:tcW w:w="4644" w:type="dxa"/>
            <w:hideMark/>
          </w:tcPr>
          <w:p w:rsidR="002C52C0" w:rsidRPr="00B32A19" w:rsidRDefault="002C52C0" w:rsidP="00DF1E09">
            <w:pPr>
              <w:pStyle w:val="Default"/>
              <w:ind w:firstLine="709"/>
              <w:rPr>
                <w:rFonts w:ascii="NAMU 1750" w:hAnsi="NAMU 1750"/>
                <w:sz w:val="22"/>
                <w:szCs w:val="22"/>
              </w:rPr>
            </w:pPr>
            <w:r w:rsidRPr="00B32A19">
              <w:rPr>
                <w:rFonts w:ascii="NAMU 1750" w:hAnsi="NAMU 1750"/>
                <w:sz w:val="22"/>
                <w:szCs w:val="22"/>
              </w:rPr>
              <w:t>15.45 – 16.00</w:t>
            </w:r>
          </w:p>
        </w:tc>
        <w:tc>
          <w:tcPr>
            <w:tcW w:w="5022" w:type="dxa"/>
            <w:hideMark/>
          </w:tcPr>
          <w:p w:rsidR="002C52C0" w:rsidRPr="00B32A19" w:rsidRDefault="002C52C0" w:rsidP="0080614E">
            <w:pPr>
              <w:pStyle w:val="Default"/>
              <w:rPr>
                <w:rFonts w:ascii="NAMU 1750" w:hAnsi="NAMU 1750"/>
                <w:sz w:val="22"/>
                <w:szCs w:val="22"/>
              </w:rPr>
            </w:pPr>
            <w:r w:rsidRPr="00B32A19">
              <w:rPr>
                <w:rFonts w:ascii="NAMU 1750" w:hAnsi="NAMU 1750"/>
                <w:sz w:val="22"/>
                <w:szCs w:val="22"/>
              </w:rPr>
              <w:t>Закрытие конференции</w:t>
            </w:r>
          </w:p>
        </w:tc>
      </w:tr>
      <w:tr w:rsidR="002C52C0" w:rsidRPr="00B32A19" w:rsidTr="002C52C0">
        <w:trPr>
          <w:trHeight w:val="117"/>
        </w:trPr>
        <w:tc>
          <w:tcPr>
            <w:tcW w:w="4644" w:type="dxa"/>
            <w:hideMark/>
          </w:tcPr>
          <w:p w:rsidR="002C52C0" w:rsidRPr="00B32A19" w:rsidRDefault="002C52C0" w:rsidP="00DF1E09">
            <w:pPr>
              <w:pStyle w:val="Default"/>
              <w:ind w:firstLine="709"/>
              <w:rPr>
                <w:rFonts w:ascii="NAMU 1750" w:hAnsi="NAMU 1750"/>
                <w:sz w:val="22"/>
                <w:szCs w:val="22"/>
              </w:rPr>
            </w:pPr>
          </w:p>
        </w:tc>
        <w:tc>
          <w:tcPr>
            <w:tcW w:w="5022" w:type="dxa"/>
            <w:hideMark/>
          </w:tcPr>
          <w:p w:rsidR="002C52C0" w:rsidRPr="00B32A19" w:rsidRDefault="002C52C0" w:rsidP="00DF1E09">
            <w:pPr>
              <w:pStyle w:val="Default"/>
              <w:ind w:firstLine="709"/>
              <w:rPr>
                <w:rFonts w:ascii="NAMU 1750" w:hAnsi="NAMU 1750"/>
                <w:sz w:val="22"/>
                <w:szCs w:val="22"/>
              </w:rPr>
            </w:pPr>
          </w:p>
        </w:tc>
      </w:tr>
      <w:tr w:rsidR="002C52C0" w:rsidRPr="00B32A19" w:rsidTr="002C52C0">
        <w:trPr>
          <w:trHeight w:val="117"/>
        </w:trPr>
        <w:tc>
          <w:tcPr>
            <w:tcW w:w="4644" w:type="dxa"/>
            <w:hideMark/>
          </w:tcPr>
          <w:p w:rsidR="002C52C0" w:rsidRPr="00B32A19" w:rsidRDefault="002C52C0" w:rsidP="00DF1E09">
            <w:pPr>
              <w:pStyle w:val="Default"/>
              <w:ind w:firstLine="709"/>
              <w:rPr>
                <w:rFonts w:ascii="NAMU 1750" w:hAnsi="NAMU 1750"/>
                <w:sz w:val="22"/>
                <w:szCs w:val="22"/>
              </w:rPr>
            </w:pPr>
          </w:p>
        </w:tc>
        <w:tc>
          <w:tcPr>
            <w:tcW w:w="5022" w:type="dxa"/>
            <w:hideMark/>
          </w:tcPr>
          <w:p w:rsidR="002C52C0" w:rsidRPr="00B32A19" w:rsidRDefault="002C52C0" w:rsidP="00DF1E09">
            <w:pPr>
              <w:pStyle w:val="Default"/>
              <w:ind w:firstLine="709"/>
              <w:rPr>
                <w:rFonts w:ascii="NAMU 1750" w:hAnsi="NAMU 1750"/>
                <w:sz w:val="22"/>
                <w:szCs w:val="22"/>
              </w:rPr>
            </w:pPr>
          </w:p>
        </w:tc>
      </w:tr>
    </w:tbl>
    <w:p w:rsidR="00BA5FCE" w:rsidRPr="00B32A19" w:rsidRDefault="00BA5FCE" w:rsidP="00DF1E09">
      <w:pPr>
        <w:shd w:val="clear" w:color="auto" w:fill="FFFFFF"/>
        <w:ind w:firstLine="709"/>
        <w:jc w:val="both"/>
        <w:rPr>
          <w:rFonts w:ascii="NAMU 1750" w:hAnsi="NAMU 1750"/>
          <w:sz w:val="22"/>
          <w:szCs w:val="22"/>
        </w:rPr>
      </w:pPr>
      <w:r w:rsidRPr="00B32A19">
        <w:rPr>
          <w:rFonts w:ascii="NAMU 1750" w:hAnsi="NAMU 1750"/>
          <w:b/>
          <w:sz w:val="22"/>
          <w:szCs w:val="22"/>
          <w:u w:val="single"/>
        </w:rPr>
        <w:t>Второй этап</w:t>
      </w:r>
      <w:r w:rsidRPr="00B32A19">
        <w:rPr>
          <w:rFonts w:ascii="NAMU 1750" w:hAnsi="NAMU 1750"/>
          <w:sz w:val="22"/>
          <w:szCs w:val="22"/>
        </w:rPr>
        <w:t>: площадка № 2</w:t>
      </w:r>
      <w:r w:rsidR="008A55B2" w:rsidRPr="00B32A19">
        <w:rPr>
          <w:rFonts w:ascii="NAMU 1750" w:hAnsi="NAMU 1750"/>
          <w:sz w:val="22"/>
          <w:szCs w:val="22"/>
        </w:rPr>
        <w:t>,</w:t>
      </w:r>
      <w:r w:rsidRPr="00B32A19">
        <w:rPr>
          <w:rFonts w:ascii="NAMU 1750" w:hAnsi="NAMU 1750"/>
          <w:sz w:val="22"/>
          <w:szCs w:val="22"/>
        </w:rPr>
        <w:t xml:space="preserve"> г. Москва  </w:t>
      </w:r>
    </w:p>
    <w:p w:rsidR="009D322B" w:rsidRPr="00B32A19" w:rsidRDefault="006A3AD4" w:rsidP="00DF1E09">
      <w:pPr>
        <w:shd w:val="clear" w:color="auto" w:fill="FFFFFF"/>
        <w:ind w:firstLine="709"/>
        <w:jc w:val="both"/>
        <w:rPr>
          <w:rFonts w:ascii="NAMU 1750" w:hAnsi="NAMU 1750"/>
          <w:sz w:val="22"/>
          <w:szCs w:val="22"/>
        </w:rPr>
      </w:pPr>
      <w:r w:rsidRPr="00B32A19">
        <w:rPr>
          <w:rFonts w:ascii="NAMU 1750" w:hAnsi="NAMU 1750"/>
          <w:b/>
          <w:sz w:val="22"/>
          <w:szCs w:val="22"/>
        </w:rPr>
        <w:t>Место проведения:</w:t>
      </w:r>
      <w:r w:rsidRPr="00B32A19">
        <w:rPr>
          <w:rFonts w:ascii="NAMU 1750" w:hAnsi="NAMU 1750"/>
          <w:sz w:val="22"/>
          <w:szCs w:val="22"/>
        </w:rPr>
        <w:t xml:space="preserve"> МИЭТ,  12 апреля</w:t>
      </w:r>
      <w:r w:rsidR="00BA5FCE" w:rsidRPr="00B32A19">
        <w:rPr>
          <w:rFonts w:ascii="NAMU 1750" w:hAnsi="NAMU 1750"/>
          <w:sz w:val="22"/>
          <w:szCs w:val="22"/>
        </w:rPr>
        <w:t xml:space="preserve"> 2024 г. по адресу: г. Москва, Зеленоград, пл. Шокина, 1.</w:t>
      </w:r>
    </w:p>
    <w:p w:rsidR="009D322B" w:rsidRPr="00B32A19" w:rsidRDefault="009D322B" w:rsidP="00DF1E09">
      <w:pPr>
        <w:shd w:val="clear" w:color="auto" w:fill="FFFFFF"/>
        <w:ind w:firstLine="709"/>
        <w:jc w:val="both"/>
        <w:rPr>
          <w:rFonts w:ascii="NAMU 1750" w:hAnsi="NAMU 1750"/>
          <w:sz w:val="22"/>
          <w:szCs w:val="22"/>
        </w:rPr>
      </w:pPr>
      <w:r w:rsidRPr="00B32A19">
        <w:rPr>
          <w:rFonts w:ascii="NAMU 1750" w:hAnsi="NAMU 1750"/>
          <w:b/>
          <w:sz w:val="22"/>
          <w:szCs w:val="22"/>
        </w:rPr>
        <w:t>Форма:</w:t>
      </w:r>
      <w:r w:rsidR="00374663">
        <w:rPr>
          <w:rFonts w:ascii="NAMU 1750" w:hAnsi="NAMU 1750"/>
          <w:b/>
          <w:sz w:val="22"/>
          <w:szCs w:val="22"/>
        </w:rPr>
        <w:t xml:space="preserve"> </w:t>
      </w:r>
      <w:r w:rsidRPr="00B32A19">
        <w:rPr>
          <w:rFonts w:ascii="NAMU 1750" w:hAnsi="NAMU 1750"/>
          <w:bCs/>
          <w:sz w:val="22"/>
          <w:szCs w:val="22"/>
        </w:rPr>
        <w:t xml:space="preserve">очная с проведением трансляции на официальном аккаунте МИЭТ в социальной сети «Вконтакте» (ссылка на трансляцию будет размещена за 5 дней до начала конференции по адресу: </w:t>
      </w:r>
      <w:r w:rsidRPr="00B32A19">
        <w:rPr>
          <w:rFonts w:ascii="NAMU 1750" w:hAnsi="NAMU 1750"/>
          <w:bCs/>
          <w:i/>
          <w:sz w:val="22"/>
          <w:szCs w:val="22"/>
        </w:rPr>
        <w:t>https://miet.ru/)</w:t>
      </w:r>
    </w:p>
    <w:p w:rsidR="002C19D3" w:rsidRPr="00B32A19" w:rsidRDefault="009D322B" w:rsidP="00DF1E09">
      <w:pPr>
        <w:shd w:val="clear" w:color="auto" w:fill="FFFFFF"/>
        <w:ind w:firstLine="709"/>
        <w:jc w:val="both"/>
        <w:rPr>
          <w:rFonts w:ascii="NAMU 1750" w:hAnsi="NAMU 1750"/>
          <w:b/>
          <w:spacing w:val="-6"/>
          <w:sz w:val="22"/>
          <w:szCs w:val="22"/>
        </w:rPr>
      </w:pPr>
      <w:r w:rsidRPr="00B32A19">
        <w:rPr>
          <w:rFonts w:ascii="NAMU 1750" w:hAnsi="NAMU 1750"/>
          <w:b/>
          <w:spacing w:val="-6"/>
          <w:sz w:val="22"/>
          <w:szCs w:val="22"/>
        </w:rPr>
        <w:t>Дата проведения: 12 апреля 2024 г.</w:t>
      </w:r>
    </w:p>
    <w:p w:rsidR="002C19D3" w:rsidRPr="00B32A19" w:rsidRDefault="009D322B" w:rsidP="00DF1E09">
      <w:pPr>
        <w:shd w:val="clear" w:color="auto" w:fill="FFFFFF"/>
        <w:ind w:firstLine="709"/>
        <w:jc w:val="both"/>
        <w:rPr>
          <w:rFonts w:ascii="NAMU 1750" w:hAnsi="NAMU 1750"/>
          <w:sz w:val="22"/>
          <w:szCs w:val="22"/>
        </w:rPr>
      </w:pPr>
      <w:r w:rsidRPr="00B32A19">
        <w:rPr>
          <w:rFonts w:ascii="NAMU 1750" w:hAnsi="NAMU 1750"/>
          <w:b/>
          <w:spacing w:val="-6"/>
          <w:sz w:val="22"/>
          <w:szCs w:val="22"/>
        </w:rPr>
        <w:t>Время проведения</w:t>
      </w:r>
      <w:r w:rsidR="002C19D3" w:rsidRPr="00B32A19">
        <w:rPr>
          <w:rFonts w:ascii="NAMU 1750" w:hAnsi="NAMU 1750"/>
          <w:b/>
          <w:spacing w:val="-6"/>
          <w:sz w:val="22"/>
          <w:szCs w:val="22"/>
        </w:rPr>
        <w:t xml:space="preserve"> и регламент работы</w:t>
      </w:r>
      <w:r w:rsidR="002C52C0" w:rsidRPr="00B32A19">
        <w:rPr>
          <w:rFonts w:ascii="NAMU 1750" w:hAnsi="NAMU 1750"/>
          <w:spacing w:val="-6"/>
          <w:sz w:val="22"/>
          <w:szCs w:val="22"/>
        </w:rPr>
        <w:t>(время московское)</w:t>
      </w:r>
      <w:r w:rsidRPr="00B32A19">
        <w:rPr>
          <w:rFonts w:ascii="NAMU 1750" w:hAnsi="NAMU 1750"/>
          <w:b/>
          <w:spacing w:val="-6"/>
          <w:sz w:val="22"/>
          <w:szCs w:val="22"/>
        </w:rPr>
        <w:t xml:space="preserve">: </w:t>
      </w:r>
    </w:p>
    <w:p w:rsidR="002C19D3" w:rsidRPr="00B32A19" w:rsidRDefault="002C19D3" w:rsidP="00DF1E09">
      <w:pPr>
        <w:pStyle w:val="Default"/>
        <w:ind w:firstLine="709"/>
        <w:rPr>
          <w:rFonts w:ascii="NAMU 1750" w:hAnsi="NAMU 1750"/>
          <w:sz w:val="22"/>
          <w:szCs w:val="22"/>
        </w:rPr>
      </w:pPr>
    </w:p>
    <w:tbl>
      <w:tblPr>
        <w:tblW w:w="9660" w:type="dxa"/>
        <w:tblInd w:w="851" w:type="dxa"/>
        <w:tblLayout w:type="fixed"/>
        <w:tblLook w:val="0600"/>
      </w:tblPr>
      <w:tblGrid>
        <w:gridCol w:w="4641"/>
        <w:gridCol w:w="5019"/>
      </w:tblGrid>
      <w:tr w:rsidR="002C19D3" w:rsidRPr="00B32A19" w:rsidTr="002C19D3">
        <w:trPr>
          <w:trHeight w:val="117"/>
        </w:trPr>
        <w:tc>
          <w:tcPr>
            <w:tcW w:w="4644" w:type="dxa"/>
            <w:hideMark/>
          </w:tcPr>
          <w:p w:rsidR="002C19D3" w:rsidRPr="00B32A19" w:rsidRDefault="002C19D3" w:rsidP="00DF1E09">
            <w:pPr>
              <w:pStyle w:val="Default"/>
              <w:ind w:firstLine="709"/>
              <w:rPr>
                <w:rFonts w:ascii="NAMU 1750" w:hAnsi="NAMU 1750"/>
                <w:sz w:val="22"/>
                <w:szCs w:val="22"/>
              </w:rPr>
            </w:pPr>
            <w:r w:rsidRPr="00B32A19">
              <w:rPr>
                <w:rFonts w:ascii="NAMU 1750" w:hAnsi="NAMU 1750"/>
                <w:sz w:val="22"/>
                <w:szCs w:val="22"/>
              </w:rPr>
              <w:t xml:space="preserve">09:00–10:00 </w:t>
            </w:r>
          </w:p>
        </w:tc>
        <w:tc>
          <w:tcPr>
            <w:tcW w:w="5022" w:type="dxa"/>
            <w:hideMark/>
          </w:tcPr>
          <w:p w:rsidR="002C19D3" w:rsidRPr="00B32A19" w:rsidRDefault="002C19D3" w:rsidP="00DF1E09">
            <w:pPr>
              <w:pStyle w:val="Default"/>
              <w:ind w:firstLine="709"/>
              <w:rPr>
                <w:rFonts w:ascii="NAMU 1750" w:hAnsi="NAMU 1750"/>
                <w:sz w:val="22"/>
                <w:szCs w:val="22"/>
              </w:rPr>
            </w:pPr>
            <w:r w:rsidRPr="00B32A19">
              <w:rPr>
                <w:rFonts w:ascii="NAMU 1750" w:hAnsi="NAMU 1750"/>
                <w:sz w:val="22"/>
                <w:szCs w:val="22"/>
              </w:rPr>
              <w:t xml:space="preserve">Регистрация участников </w:t>
            </w:r>
          </w:p>
        </w:tc>
      </w:tr>
      <w:tr w:rsidR="002C19D3" w:rsidRPr="00B32A19" w:rsidTr="002C19D3">
        <w:trPr>
          <w:trHeight w:val="117"/>
        </w:trPr>
        <w:tc>
          <w:tcPr>
            <w:tcW w:w="4644" w:type="dxa"/>
            <w:hideMark/>
          </w:tcPr>
          <w:p w:rsidR="002C19D3" w:rsidRPr="00B32A19" w:rsidRDefault="002C19D3" w:rsidP="00DF1E09">
            <w:pPr>
              <w:pStyle w:val="Default"/>
              <w:ind w:firstLine="709"/>
              <w:rPr>
                <w:rFonts w:ascii="NAMU 1750" w:hAnsi="NAMU 1750"/>
                <w:sz w:val="22"/>
                <w:szCs w:val="22"/>
              </w:rPr>
            </w:pPr>
            <w:r w:rsidRPr="00B32A19">
              <w:rPr>
                <w:rFonts w:ascii="NAMU 1750" w:hAnsi="NAMU 1750"/>
                <w:sz w:val="22"/>
                <w:szCs w:val="22"/>
              </w:rPr>
              <w:t xml:space="preserve">10:00–10:15 </w:t>
            </w:r>
          </w:p>
        </w:tc>
        <w:tc>
          <w:tcPr>
            <w:tcW w:w="5022" w:type="dxa"/>
            <w:hideMark/>
          </w:tcPr>
          <w:p w:rsidR="002C19D3" w:rsidRPr="00B32A19" w:rsidRDefault="002C19D3" w:rsidP="00DF1E09">
            <w:pPr>
              <w:pStyle w:val="Default"/>
              <w:ind w:firstLine="709"/>
              <w:rPr>
                <w:rFonts w:ascii="NAMU 1750" w:hAnsi="NAMU 1750"/>
                <w:sz w:val="22"/>
                <w:szCs w:val="22"/>
              </w:rPr>
            </w:pPr>
            <w:r w:rsidRPr="00B32A19">
              <w:rPr>
                <w:rFonts w:ascii="NAMU 1750" w:hAnsi="NAMU 1750"/>
                <w:sz w:val="22"/>
                <w:szCs w:val="22"/>
              </w:rPr>
              <w:t xml:space="preserve">Открытие конференции </w:t>
            </w:r>
          </w:p>
        </w:tc>
      </w:tr>
      <w:tr w:rsidR="002C19D3" w:rsidRPr="00B32A19" w:rsidTr="002C19D3">
        <w:trPr>
          <w:trHeight w:val="289"/>
        </w:trPr>
        <w:tc>
          <w:tcPr>
            <w:tcW w:w="4644" w:type="dxa"/>
            <w:hideMark/>
          </w:tcPr>
          <w:p w:rsidR="002C19D3" w:rsidRPr="00B32A19" w:rsidRDefault="002C19D3" w:rsidP="00DF1E09">
            <w:pPr>
              <w:pStyle w:val="Default"/>
              <w:ind w:firstLine="709"/>
              <w:rPr>
                <w:rFonts w:ascii="NAMU 1750" w:hAnsi="NAMU 1750"/>
                <w:sz w:val="22"/>
                <w:szCs w:val="22"/>
              </w:rPr>
            </w:pPr>
            <w:r w:rsidRPr="00B32A19">
              <w:rPr>
                <w:rFonts w:ascii="NAMU 1750" w:hAnsi="NAMU 1750"/>
                <w:sz w:val="22"/>
                <w:szCs w:val="22"/>
              </w:rPr>
              <w:t xml:space="preserve">10:15–13:00 </w:t>
            </w:r>
          </w:p>
        </w:tc>
        <w:tc>
          <w:tcPr>
            <w:tcW w:w="5022" w:type="dxa"/>
            <w:hideMark/>
          </w:tcPr>
          <w:p w:rsidR="002C19D3" w:rsidRPr="00B32A19" w:rsidRDefault="002C19D3" w:rsidP="00DF1E09">
            <w:pPr>
              <w:pStyle w:val="Default"/>
              <w:ind w:firstLine="709"/>
              <w:rPr>
                <w:rFonts w:ascii="NAMU 1750" w:hAnsi="NAMU 1750"/>
                <w:sz w:val="22"/>
                <w:szCs w:val="22"/>
              </w:rPr>
            </w:pPr>
            <w:r w:rsidRPr="00B32A19">
              <w:rPr>
                <w:rFonts w:ascii="NAMU 1750" w:hAnsi="NAMU 1750"/>
                <w:sz w:val="22"/>
                <w:szCs w:val="22"/>
              </w:rPr>
              <w:t>Пленарная сессия</w:t>
            </w:r>
          </w:p>
        </w:tc>
      </w:tr>
      <w:tr w:rsidR="002C19D3" w:rsidRPr="00B32A19" w:rsidTr="002C19D3">
        <w:trPr>
          <w:trHeight w:val="117"/>
        </w:trPr>
        <w:tc>
          <w:tcPr>
            <w:tcW w:w="4644" w:type="dxa"/>
            <w:hideMark/>
          </w:tcPr>
          <w:p w:rsidR="002C19D3" w:rsidRPr="00B32A19" w:rsidRDefault="002C19D3" w:rsidP="00DF1E09">
            <w:pPr>
              <w:pStyle w:val="Default"/>
              <w:ind w:firstLine="709"/>
              <w:rPr>
                <w:rFonts w:ascii="NAMU 1750" w:hAnsi="NAMU 1750"/>
                <w:sz w:val="22"/>
                <w:szCs w:val="22"/>
              </w:rPr>
            </w:pPr>
            <w:r w:rsidRPr="00B32A19">
              <w:rPr>
                <w:rFonts w:ascii="NAMU 1750" w:hAnsi="NAMU 1750"/>
                <w:sz w:val="22"/>
                <w:szCs w:val="22"/>
              </w:rPr>
              <w:t>13</w:t>
            </w:r>
            <w:r w:rsidRPr="00B32A19">
              <w:rPr>
                <w:rFonts w:ascii="NAMU 1750" w:hAnsi="NAMU 1750"/>
                <w:sz w:val="22"/>
                <w:szCs w:val="22"/>
                <w:lang w:val="en-US"/>
              </w:rPr>
              <w:t>:00</w:t>
            </w:r>
            <w:r w:rsidRPr="00B32A19">
              <w:rPr>
                <w:rFonts w:ascii="NAMU 1750" w:hAnsi="NAMU 1750"/>
                <w:sz w:val="22"/>
                <w:szCs w:val="22"/>
              </w:rPr>
              <w:t>–14:</w:t>
            </w:r>
            <w:r w:rsidRPr="00B32A19">
              <w:rPr>
                <w:rFonts w:ascii="NAMU 1750" w:hAnsi="NAMU 1750"/>
                <w:sz w:val="22"/>
                <w:szCs w:val="22"/>
                <w:lang w:val="en-US"/>
              </w:rPr>
              <w:t xml:space="preserve">00 </w:t>
            </w:r>
          </w:p>
        </w:tc>
        <w:tc>
          <w:tcPr>
            <w:tcW w:w="5022" w:type="dxa"/>
            <w:hideMark/>
          </w:tcPr>
          <w:p w:rsidR="002C19D3" w:rsidRPr="00B32A19" w:rsidRDefault="002C19D3" w:rsidP="00DF1E09">
            <w:pPr>
              <w:pStyle w:val="Default"/>
              <w:ind w:firstLine="709"/>
              <w:rPr>
                <w:rFonts w:ascii="NAMU 1750" w:hAnsi="NAMU 1750"/>
                <w:sz w:val="22"/>
                <w:szCs w:val="22"/>
              </w:rPr>
            </w:pPr>
            <w:r w:rsidRPr="00B32A19">
              <w:rPr>
                <w:rFonts w:ascii="NAMU 1750" w:hAnsi="NAMU 1750"/>
                <w:sz w:val="22"/>
                <w:szCs w:val="22"/>
              </w:rPr>
              <w:t xml:space="preserve">Перерыв </w:t>
            </w:r>
          </w:p>
        </w:tc>
      </w:tr>
      <w:tr w:rsidR="002C19D3" w:rsidRPr="00B32A19" w:rsidTr="002C19D3">
        <w:trPr>
          <w:trHeight w:val="117"/>
        </w:trPr>
        <w:tc>
          <w:tcPr>
            <w:tcW w:w="4644" w:type="dxa"/>
            <w:hideMark/>
          </w:tcPr>
          <w:p w:rsidR="002C19D3" w:rsidRPr="00B32A19" w:rsidRDefault="002C19D3" w:rsidP="00DF1E09">
            <w:pPr>
              <w:pStyle w:val="Default"/>
              <w:ind w:firstLine="709"/>
              <w:rPr>
                <w:rFonts w:ascii="NAMU 1750" w:hAnsi="NAMU 1750"/>
                <w:sz w:val="22"/>
                <w:szCs w:val="22"/>
              </w:rPr>
            </w:pPr>
            <w:r w:rsidRPr="00B32A19">
              <w:rPr>
                <w:rFonts w:ascii="NAMU 1750" w:hAnsi="NAMU 1750"/>
                <w:sz w:val="22"/>
                <w:szCs w:val="22"/>
              </w:rPr>
              <w:t>14:0</w:t>
            </w:r>
            <w:r w:rsidRPr="00B32A19">
              <w:rPr>
                <w:rFonts w:ascii="NAMU 1750" w:hAnsi="NAMU 1750"/>
                <w:sz w:val="22"/>
                <w:szCs w:val="22"/>
                <w:lang w:val="en-US"/>
              </w:rPr>
              <w:t>0</w:t>
            </w:r>
            <w:r w:rsidRPr="00B32A19">
              <w:rPr>
                <w:rFonts w:ascii="NAMU 1750" w:hAnsi="NAMU 1750"/>
                <w:sz w:val="22"/>
                <w:szCs w:val="22"/>
              </w:rPr>
              <w:t xml:space="preserve">–16:45 </w:t>
            </w:r>
          </w:p>
        </w:tc>
        <w:tc>
          <w:tcPr>
            <w:tcW w:w="5022" w:type="dxa"/>
            <w:hideMark/>
          </w:tcPr>
          <w:p w:rsidR="002C19D3" w:rsidRPr="00B32A19" w:rsidRDefault="002C19D3" w:rsidP="00DF1E09">
            <w:pPr>
              <w:pStyle w:val="Default"/>
              <w:ind w:firstLine="709"/>
              <w:rPr>
                <w:rFonts w:ascii="NAMU 1750" w:hAnsi="NAMU 1750"/>
                <w:sz w:val="22"/>
                <w:szCs w:val="22"/>
              </w:rPr>
            </w:pPr>
            <w:r w:rsidRPr="00B32A19">
              <w:rPr>
                <w:rFonts w:ascii="NAMU 1750" w:hAnsi="NAMU 1750"/>
                <w:sz w:val="22"/>
                <w:szCs w:val="22"/>
              </w:rPr>
              <w:t>Работа секций</w:t>
            </w:r>
          </w:p>
        </w:tc>
      </w:tr>
      <w:tr w:rsidR="002C19D3" w:rsidRPr="00B32A19" w:rsidTr="002C19D3">
        <w:trPr>
          <w:trHeight w:val="117"/>
        </w:trPr>
        <w:tc>
          <w:tcPr>
            <w:tcW w:w="4644" w:type="dxa"/>
            <w:hideMark/>
          </w:tcPr>
          <w:p w:rsidR="002C19D3" w:rsidRPr="00B32A19" w:rsidRDefault="002C19D3" w:rsidP="00DF1E09">
            <w:pPr>
              <w:pStyle w:val="Default"/>
              <w:ind w:firstLine="709"/>
              <w:rPr>
                <w:rFonts w:ascii="NAMU 1750" w:hAnsi="NAMU 1750"/>
                <w:sz w:val="22"/>
                <w:szCs w:val="22"/>
              </w:rPr>
            </w:pPr>
            <w:r w:rsidRPr="00B32A19">
              <w:rPr>
                <w:rFonts w:ascii="NAMU 1750" w:hAnsi="NAMU 1750"/>
                <w:sz w:val="22"/>
                <w:szCs w:val="22"/>
              </w:rPr>
              <w:t xml:space="preserve">16:45–17:00 </w:t>
            </w:r>
          </w:p>
        </w:tc>
        <w:tc>
          <w:tcPr>
            <w:tcW w:w="5022" w:type="dxa"/>
            <w:hideMark/>
          </w:tcPr>
          <w:p w:rsidR="002C19D3" w:rsidRPr="00B32A19" w:rsidRDefault="002C19D3" w:rsidP="00DF1E09">
            <w:pPr>
              <w:pStyle w:val="Default"/>
              <w:ind w:firstLine="709"/>
              <w:rPr>
                <w:rFonts w:ascii="NAMU 1750" w:hAnsi="NAMU 1750"/>
                <w:sz w:val="22"/>
                <w:szCs w:val="22"/>
              </w:rPr>
            </w:pPr>
            <w:r w:rsidRPr="00B32A19">
              <w:rPr>
                <w:rFonts w:ascii="NAMU 1750" w:hAnsi="NAMU 1750"/>
                <w:sz w:val="22"/>
                <w:szCs w:val="22"/>
              </w:rPr>
              <w:t xml:space="preserve">Закрытие конференции </w:t>
            </w:r>
          </w:p>
        </w:tc>
      </w:tr>
    </w:tbl>
    <w:p w:rsidR="009D322B" w:rsidRPr="00B32A19" w:rsidRDefault="009D322B" w:rsidP="00DF1E09">
      <w:pPr>
        <w:shd w:val="clear" w:color="auto" w:fill="FFFFFF"/>
        <w:ind w:firstLine="709"/>
        <w:jc w:val="both"/>
        <w:rPr>
          <w:rFonts w:ascii="NAMU 1750" w:hAnsi="NAMU 1750"/>
          <w:b/>
          <w:spacing w:val="-6"/>
          <w:sz w:val="22"/>
          <w:szCs w:val="22"/>
        </w:rPr>
      </w:pPr>
    </w:p>
    <w:p w:rsidR="009D322B" w:rsidRPr="00B32A19" w:rsidRDefault="00FC02BA" w:rsidP="00DF1E09">
      <w:pPr>
        <w:ind w:firstLine="709"/>
        <w:jc w:val="both"/>
        <w:rPr>
          <w:rFonts w:ascii="NAMU 1750" w:hAnsi="NAMU 1750"/>
          <w:bCs/>
          <w:sz w:val="22"/>
          <w:szCs w:val="22"/>
        </w:rPr>
      </w:pPr>
      <w:r w:rsidRPr="00B32A19">
        <w:rPr>
          <w:rFonts w:ascii="NAMU 1750" w:hAnsi="NAMU 1750"/>
          <w:b/>
          <w:spacing w:val="-6"/>
          <w:sz w:val="22"/>
          <w:szCs w:val="22"/>
        </w:rPr>
        <w:t xml:space="preserve">Цель проведения конференции </w:t>
      </w:r>
      <w:r w:rsidR="009D322B" w:rsidRPr="00B32A19">
        <w:rPr>
          <w:rFonts w:ascii="NAMU 1750" w:hAnsi="NAMU 1750"/>
          <w:b/>
          <w:sz w:val="22"/>
          <w:szCs w:val="22"/>
        </w:rPr>
        <w:t xml:space="preserve">– </w:t>
      </w:r>
      <w:r w:rsidR="009D322B" w:rsidRPr="00B32A19">
        <w:rPr>
          <w:rFonts w:ascii="NAMU 1750" w:hAnsi="NAMU 1750"/>
          <w:bCs/>
          <w:sz w:val="22"/>
          <w:szCs w:val="22"/>
        </w:rPr>
        <w:t>обсудить основные направления и тенденции развития философии в свете современного научно-технологического прогресса.</w:t>
      </w:r>
    </w:p>
    <w:p w:rsidR="00075D36" w:rsidRPr="00B32A19" w:rsidRDefault="00075D36" w:rsidP="00DF1E09">
      <w:pPr>
        <w:shd w:val="clear" w:color="auto" w:fill="FFFFFF"/>
        <w:ind w:firstLine="709"/>
        <w:jc w:val="both"/>
        <w:rPr>
          <w:rFonts w:ascii="NAMU 1750" w:eastAsia="Calibri" w:hAnsi="NAMU 1750"/>
          <w:color w:val="C00000"/>
          <w:sz w:val="22"/>
          <w:szCs w:val="22"/>
          <w:lang w:eastAsia="ru-RU"/>
        </w:rPr>
      </w:pPr>
    </w:p>
    <w:p w:rsidR="009D322B" w:rsidRPr="00B32A19" w:rsidRDefault="009D322B" w:rsidP="00DF1E09">
      <w:pPr>
        <w:ind w:firstLine="709"/>
        <w:jc w:val="both"/>
        <w:rPr>
          <w:rFonts w:ascii="NAMU 1750" w:hAnsi="NAMU 1750"/>
          <w:bCs/>
          <w:sz w:val="22"/>
          <w:szCs w:val="22"/>
        </w:rPr>
      </w:pPr>
      <w:r w:rsidRPr="00B32A19">
        <w:rPr>
          <w:rFonts w:ascii="NAMU 1750" w:hAnsi="NAMU 1750"/>
          <w:b/>
          <w:sz w:val="22"/>
          <w:szCs w:val="22"/>
        </w:rPr>
        <w:t>Основной задачей конференции</w:t>
      </w:r>
      <w:r w:rsidRPr="00B32A19">
        <w:rPr>
          <w:rFonts w:ascii="NAMU 1750" w:hAnsi="NAMU 1750"/>
          <w:bCs/>
          <w:sz w:val="22"/>
          <w:szCs w:val="22"/>
        </w:rPr>
        <w:t xml:space="preserve"> является научно-философский дискурс по наиболее актуальным вопросам, стоящим перед современным обществом в свете новых высокотехнологических вызовов, а также привлечение внимания научного сообщества к данной проблематике.</w:t>
      </w:r>
    </w:p>
    <w:p w:rsidR="00CD38C6" w:rsidRPr="00B32A19" w:rsidRDefault="00CD38C6" w:rsidP="00DF1E09">
      <w:pPr>
        <w:shd w:val="clear" w:color="auto" w:fill="FFFFFF"/>
        <w:ind w:firstLine="709"/>
        <w:jc w:val="both"/>
        <w:rPr>
          <w:rFonts w:ascii="NAMU 1750" w:hAnsi="NAMU 1750"/>
          <w:b/>
          <w:i/>
          <w:sz w:val="22"/>
          <w:szCs w:val="22"/>
        </w:rPr>
      </w:pPr>
    </w:p>
    <w:p w:rsidR="00FE5B06" w:rsidRPr="00B32A19" w:rsidRDefault="006C5197" w:rsidP="00DF1E09">
      <w:pPr>
        <w:shd w:val="clear" w:color="auto" w:fill="FFFFFF"/>
        <w:ind w:firstLine="709"/>
        <w:jc w:val="both"/>
        <w:rPr>
          <w:rFonts w:ascii="NAMU 1750" w:hAnsi="NAMU 1750"/>
          <w:b/>
          <w:sz w:val="22"/>
          <w:szCs w:val="22"/>
        </w:rPr>
      </w:pPr>
      <w:r w:rsidRPr="00B32A19">
        <w:rPr>
          <w:rFonts w:ascii="NAMU 1750" w:hAnsi="NAMU 1750"/>
          <w:b/>
          <w:sz w:val="22"/>
          <w:szCs w:val="22"/>
        </w:rPr>
        <w:t xml:space="preserve">На </w:t>
      </w:r>
      <w:r w:rsidR="00FE5B06" w:rsidRPr="00B32A19">
        <w:rPr>
          <w:rFonts w:ascii="NAMU 1750" w:hAnsi="NAMU 1750"/>
          <w:b/>
          <w:sz w:val="22"/>
          <w:szCs w:val="22"/>
        </w:rPr>
        <w:t xml:space="preserve">конференции </w:t>
      </w:r>
      <w:r w:rsidR="002276E0" w:rsidRPr="00B32A19">
        <w:rPr>
          <w:rFonts w:ascii="NAMU 1750" w:hAnsi="NAMU 1750"/>
          <w:b/>
          <w:sz w:val="22"/>
          <w:szCs w:val="22"/>
        </w:rPr>
        <w:t xml:space="preserve">предусмотрено </w:t>
      </w:r>
      <w:r w:rsidR="00FE5B06" w:rsidRPr="00B32A19">
        <w:rPr>
          <w:rFonts w:ascii="NAMU 1750" w:hAnsi="NAMU 1750"/>
          <w:b/>
          <w:sz w:val="22"/>
          <w:szCs w:val="22"/>
        </w:rPr>
        <w:t xml:space="preserve">предполагается </w:t>
      </w:r>
      <w:r w:rsidRPr="00B32A19">
        <w:rPr>
          <w:rFonts w:ascii="NAMU 1750" w:hAnsi="NAMU 1750"/>
          <w:b/>
          <w:sz w:val="22"/>
          <w:szCs w:val="22"/>
        </w:rPr>
        <w:t xml:space="preserve">обсудить </w:t>
      </w:r>
      <w:r w:rsidR="000C7E24" w:rsidRPr="00B32A19">
        <w:rPr>
          <w:rFonts w:ascii="NAMU 1750" w:hAnsi="NAMU 1750"/>
          <w:b/>
          <w:sz w:val="22"/>
          <w:szCs w:val="22"/>
        </w:rPr>
        <w:t>следующие</w:t>
      </w:r>
      <w:r w:rsidRPr="00B32A19">
        <w:rPr>
          <w:rFonts w:ascii="NAMU 1750" w:hAnsi="NAMU 1750"/>
          <w:b/>
          <w:sz w:val="22"/>
          <w:szCs w:val="22"/>
        </w:rPr>
        <w:t xml:space="preserve"> вопрос</w:t>
      </w:r>
      <w:r w:rsidR="000C7E24" w:rsidRPr="00B32A19">
        <w:rPr>
          <w:rFonts w:ascii="NAMU 1750" w:hAnsi="NAMU 1750"/>
          <w:b/>
          <w:sz w:val="22"/>
          <w:szCs w:val="22"/>
        </w:rPr>
        <w:t>ы</w:t>
      </w:r>
      <w:r w:rsidRPr="00B32A19">
        <w:rPr>
          <w:rFonts w:ascii="NAMU 1750" w:hAnsi="NAMU 1750"/>
          <w:b/>
          <w:sz w:val="22"/>
          <w:szCs w:val="22"/>
        </w:rPr>
        <w:t>:</w:t>
      </w:r>
    </w:p>
    <w:p w:rsidR="002C19D3" w:rsidRPr="00B32A19" w:rsidRDefault="002C19D3" w:rsidP="00DF1E09">
      <w:pPr>
        <w:ind w:firstLine="709"/>
        <w:jc w:val="center"/>
        <w:rPr>
          <w:rFonts w:ascii="NAMU 1750" w:hAnsi="NAMU 1750"/>
          <w:b/>
          <w:sz w:val="22"/>
          <w:szCs w:val="22"/>
        </w:rPr>
      </w:pPr>
    </w:p>
    <w:p w:rsidR="002C19D3" w:rsidRPr="00B32A19" w:rsidRDefault="002C19D3" w:rsidP="00DF1E09">
      <w:pPr>
        <w:pStyle w:val="ac"/>
        <w:numPr>
          <w:ilvl w:val="0"/>
          <w:numId w:val="9"/>
        </w:numPr>
        <w:tabs>
          <w:tab w:val="left" w:pos="567"/>
        </w:tabs>
        <w:spacing w:after="0" w:line="240" w:lineRule="auto"/>
        <w:ind w:left="0" w:firstLine="709"/>
        <w:contextualSpacing w:val="0"/>
        <w:jc w:val="both"/>
        <w:rPr>
          <w:rFonts w:ascii="NAMU 1750" w:hAnsi="NAMU 1750"/>
        </w:rPr>
      </w:pPr>
      <w:bookmarkStart w:id="2" w:name="_Hlk135149710"/>
      <w:r w:rsidRPr="00B32A19">
        <w:rPr>
          <w:rFonts w:ascii="NAMU 1750" w:hAnsi="NAMU 1750"/>
        </w:rPr>
        <w:t xml:space="preserve">Научное познание в эпоху перемен. </w:t>
      </w:r>
    </w:p>
    <w:p w:rsidR="002C19D3" w:rsidRPr="00B32A19" w:rsidRDefault="002C19D3" w:rsidP="00DF1E09">
      <w:pPr>
        <w:pStyle w:val="ac"/>
        <w:numPr>
          <w:ilvl w:val="0"/>
          <w:numId w:val="9"/>
        </w:numPr>
        <w:tabs>
          <w:tab w:val="left" w:pos="567"/>
        </w:tabs>
        <w:spacing w:after="0" w:line="240" w:lineRule="auto"/>
        <w:ind w:left="0" w:firstLine="709"/>
        <w:contextualSpacing w:val="0"/>
        <w:jc w:val="both"/>
        <w:rPr>
          <w:rFonts w:ascii="NAMU 1750" w:hAnsi="NAMU 1750"/>
        </w:rPr>
      </w:pPr>
      <w:bookmarkStart w:id="3" w:name="_Hlk129618888"/>
      <w:r w:rsidRPr="00B32A19">
        <w:rPr>
          <w:rFonts w:ascii="NAMU 1750" w:eastAsia="Times New Roman" w:hAnsi="NAMU 1750"/>
        </w:rPr>
        <w:t>Эпистемология ценностей в современном обществе: критический взгляд.</w:t>
      </w:r>
      <w:bookmarkEnd w:id="3"/>
    </w:p>
    <w:p w:rsidR="002C19D3" w:rsidRPr="00B32A19" w:rsidRDefault="002C19D3" w:rsidP="00DF1E09">
      <w:pPr>
        <w:numPr>
          <w:ilvl w:val="0"/>
          <w:numId w:val="9"/>
        </w:numPr>
        <w:suppressLineNumbers/>
        <w:tabs>
          <w:tab w:val="left" w:pos="567"/>
        </w:tabs>
        <w:overflowPunct w:val="0"/>
        <w:ind w:left="0" w:firstLine="709"/>
        <w:jc w:val="both"/>
        <w:rPr>
          <w:rFonts w:ascii="NAMU 1750" w:hAnsi="NAMU 1750"/>
          <w:sz w:val="22"/>
          <w:szCs w:val="22"/>
        </w:rPr>
      </w:pPr>
      <w:bookmarkStart w:id="4" w:name="_Hlk129618934"/>
      <w:r w:rsidRPr="00B32A19">
        <w:rPr>
          <w:rFonts w:ascii="NAMU 1750" w:hAnsi="NAMU 1750"/>
          <w:sz w:val="22"/>
          <w:szCs w:val="22"/>
        </w:rPr>
        <w:t xml:space="preserve">Философия информационных технологий и искусственного интеллекта: дискурс-анализ.  </w:t>
      </w:r>
      <w:bookmarkEnd w:id="4"/>
    </w:p>
    <w:p w:rsidR="002C19D3" w:rsidRPr="00B32A19" w:rsidRDefault="002C19D3" w:rsidP="00DF1E09">
      <w:pPr>
        <w:numPr>
          <w:ilvl w:val="0"/>
          <w:numId w:val="9"/>
        </w:numPr>
        <w:suppressLineNumbers/>
        <w:tabs>
          <w:tab w:val="left" w:pos="567"/>
        </w:tabs>
        <w:overflowPunct w:val="0"/>
        <w:ind w:left="0" w:firstLine="709"/>
        <w:jc w:val="both"/>
        <w:rPr>
          <w:rFonts w:ascii="NAMU 1750" w:hAnsi="NAMU 1750"/>
          <w:sz w:val="22"/>
          <w:szCs w:val="22"/>
        </w:rPr>
      </w:pPr>
      <w:r w:rsidRPr="00B32A19">
        <w:rPr>
          <w:rFonts w:ascii="NAMU 1750" w:hAnsi="NAMU 1750"/>
          <w:sz w:val="22"/>
          <w:szCs w:val="22"/>
        </w:rPr>
        <w:t xml:space="preserve">Влияние современных технологий в области философии управления. </w:t>
      </w:r>
    </w:p>
    <w:p w:rsidR="002C19D3" w:rsidRPr="00B32A19" w:rsidRDefault="002C19D3" w:rsidP="00DF1E09">
      <w:pPr>
        <w:numPr>
          <w:ilvl w:val="0"/>
          <w:numId w:val="9"/>
        </w:numPr>
        <w:suppressLineNumbers/>
        <w:tabs>
          <w:tab w:val="left" w:pos="567"/>
        </w:tabs>
        <w:overflowPunct w:val="0"/>
        <w:ind w:left="0" w:firstLine="709"/>
        <w:jc w:val="both"/>
        <w:rPr>
          <w:rFonts w:ascii="NAMU 1750" w:hAnsi="NAMU 1750"/>
          <w:sz w:val="22"/>
          <w:szCs w:val="22"/>
        </w:rPr>
      </w:pPr>
      <w:r w:rsidRPr="00B32A19">
        <w:rPr>
          <w:rFonts w:ascii="NAMU 1750" w:hAnsi="NAMU 1750"/>
          <w:sz w:val="22"/>
          <w:szCs w:val="22"/>
        </w:rPr>
        <w:t xml:space="preserve">Перспективы перехода к «обществу знаний»: новые форматы образования. </w:t>
      </w:r>
    </w:p>
    <w:p w:rsidR="002C19D3" w:rsidRPr="00B32A19" w:rsidRDefault="002C19D3" w:rsidP="00DF1E09">
      <w:pPr>
        <w:numPr>
          <w:ilvl w:val="0"/>
          <w:numId w:val="9"/>
        </w:numPr>
        <w:suppressLineNumbers/>
        <w:tabs>
          <w:tab w:val="left" w:pos="567"/>
        </w:tabs>
        <w:overflowPunct w:val="0"/>
        <w:ind w:left="0" w:firstLine="709"/>
        <w:jc w:val="both"/>
        <w:rPr>
          <w:rFonts w:ascii="NAMU 1750" w:hAnsi="NAMU 1750"/>
          <w:sz w:val="22"/>
          <w:szCs w:val="22"/>
        </w:rPr>
      </w:pPr>
      <w:bookmarkStart w:id="5" w:name="_Hlk135148393"/>
      <w:r w:rsidRPr="00B32A19">
        <w:rPr>
          <w:rFonts w:ascii="NAMU 1750" w:hAnsi="NAMU 1750"/>
          <w:sz w:val="22"/>
          <w:szCs w:val="22"/>
        </w:rPr>
        <w:t>Роль социальной философии в высокотехнологичном мире</w:t>
      </w:r>
      <w:bookmarkEnd w:id="5"/>
      <w:r w:rsidRPr="00B32A19">
        <w:rPr>
          <w:rFonts w:ascii="NAMU 1750" w:hAnsi="NAMU 1750"/>
          <w:sz w:val="22"/>
          <w:szCs w:val="22"/>
        </w:rPr>
        <w:t>.</w:t>
      </w:r>
    </w:p>
    <w:bookmarkEnd w:id="2"/>
    <w:p w:rsidR="002C19D3" w:rsidRPr="00B32A19" w:rsidRDefault="002C19D3" w:rsidP="00DF1E09">
      <w:pPr>
        <w:pStyle w:val="ac"/>
        <w:shd w:val="clear" w:color="auto" w:fill="FFFFFF"/>
        <w:spacing w:after="0" w:line="240" w:lineRule="auto"/>
        <w:ind w:left="0" w:firstLine="709"/>
        <w:contextualSpacing w:val="0"/>
        <w:jc w:val="both"/>
        <w:rPr>
          <w:rFonts w:ascii="NAMU 1750" w:eastAsia="Times New Roman" w:hAnsi="NAMU 1750"/>
          <w:color w:val="000000"/>
        </w:rPr>
      </w:pPr>
    </w:p>
    <w:p w:rsidR="002C19D3" w:rsidRPr="00B32A19" w:rsidRDefault="002C19D3" w:rsidP="00DF1E09">
      <w:pPr>
        <w:pStyle w:val="Default"/>
        <w:ind w:firstLine="709"/>
        <w:jc w:val="both"/>
        <w:rPr>
          <w:rFonts w:ascii="NAMU 1750" w:eastAsiaTheme="minorHAnsi" w:hAnsi="NAMU 1750"/>
          <w:sz w:val="22"/>
          <w:szCs w:val="22"/>
        </w:rPr>
      </w:pPr>
      <w:r w:rsidRPr="00B32A19">
        <w:rPr>
          <w:rFonts w:ascii="NAMU 1750" w:hAnsi="NAMU 1750"/>
          <w:sz w:val="22"/>
          <w:szCs w:val="22"/>
        </w:rPr>
        <w:t xml:space="preserve">К участию в работе конференции приглашаются ученые, профессорско-преподавательский состав высших учебных заведений, аспиранты, студенты, а также все лица, проявляющие интерес к обсуждаемым проблемам. </w:t>
      </w:r>
    </w:p>
    <w:p w:rsidR="009D322B" w:rsidRPr="00B32A19" w:rsidRDefault="009D322B" w:rsidP="00DF1E09">
      <w:pPr>
        <w:shd w:val="clear" w:color="auto" w:fill="FFFFFF"/>
        <w:ind w:firstLine="709"/>
        <w:jc w:val="both"/>
        <w:rPr>
          <w:rFonts w:ascii="NAMU 1750" w:hAnsi="NAMU 1750"/>
          <w:sz w:val="22"/>
          <w:szCs w:val="22"/>
        </w:rPr>
      </w:pPr>
    </w:p>
    <w:p w:rsidR="002C19D3" w:rsidRPr="00B32A19" w:rsidRDefault="00CD38C6" w:rsidP="00DF1E09">
      <w:pPr>
        <w:pStyle w:val="Default"/>
        <w:ind w:firstLine="709"/>
        <w:jc w:val="both"/>
        <w:rPr>
          <w:rFonts w:ascii="NAMU 1750" w:hAnsi="NAMU 1750"/>
          <w:sz w:val="22"/>
          <w:szCs w:val="22"/>
        </w:rPr>
      </w:pPr>
      <w:r w:rsidRPr="00B32A19">
        <w:rPr>
          <w:rFonts w:ascii="NAMU 1750" w:hAnsi="NAMU 1750"/>
          <w:spacing w:val="-5"/>
          <w:sz w:val="22"/>
          <w:szCs w:val="22"/>
        </w:rPr>
        <w:t>По итогам конференции планируется публикация докладов в сборнике, размещаемом в системе РИНЦ</w:t>
      </w:r>
      <w:r w:rsidR="00FA2F8A" w:rsidRPr="00B32A19">
        <w:rPr>
          <w:rFonts w:ascii="NAMU 1750" w:hAnsi="NAMU 1750"/>
          <w:spacing w:val="-5"/>
          <w:sz w:val="22"/>
          <w:szCs w:val="22"/>
        </w:rPr>
        <w:t xml:space="preserve">, с присвоением </w:t>
      </w:r>
      <w:r w:rsidR="00FA2F8A" w:rsidRPr="00B32A19">
        <w:rPr>
          <w:rFonts w:ascii="NAMU 1750" w:hAnsi="NAMU 1750"/>
          <w:spacing w:val="-5"/>
          <w:sz w:val="22"/>
          <w:szCs w:val="22"/>
          <w:lang w:val="en-US"/>
        </w:rPr>
        <w:t>ISBN</w:t>
      </w:r>
      <w:r w:rsidRPr="00B32A19">
        <w:rPr>
          <w:rFonts w:ascii="NAMU 1750" w:hAnsi="NAMU 1750"/>
          <w:spacing w:val="-5"/>
          <w:sz w:val="22"/>
          <w:szCs w:val="22"/>
        </w:rPr>
        <w:t xml:space="preserve">. </w:t>
      </w:r>
      <w:r w:rsidR="002C19D3" w:rsidRPr="00B32A19">
        <w:rPr>
          <w:rFonts w:ascii="NAMU 1750" w:hAnsi="NAMU 1750"/>
          <w:sz w:val="22"/>
          <w:szCs w:val="22"/>
        </w:rPr>
        <w:t>Участие в конференции бесплатное.</w:t>
      </w:r>
    </w:p>
    <w:p w:rsidR="00CD38C6" w:rsidRPr="00B32A19" w:rsidRDefault="00CD38C6" w:rsidP="00DF1E09">
      <w:pPr>
        <w:shd w:val="clear" w:color="auto" w:fill="FFFFFF"/>
        <w:ind w:firstLine="709"/>
        <w:jc w:val="both"/>
        <w:rPr>
          <w:rFonts w:ascii="NAMU 1750" w:hAnsi="NAMU 1750"/>
          <w:spacing w:val="-5"/>
          <w:sz w:val="22"/>
          <w:szCs w:val="22"/>
        </w:rPr>
      </w:pPr>
    </w:p>
    <w:p w:rsidR="00E06377" w:rsidRPr="00B32A19" w:rsidRDefault="001B47C9" w:rsidP="00DF1E09">
      <w:pPr>
        <w:pStyle w:val="Default"/>
        <w:ind w:firstLine="709"/>
        <w:rPr>
          <w:rFonts w:ascii="NAMU 1750" w:hAnsi="NAMU 1750"/>
          <w:b/>
          <w:bCs/>
          <w:sz w:val="22"/>
          <w:szCs w:val="22"/>
        </w:rPr>
      </w:pPr>
      <w:r w:rsidRPr="00B32A19">
        <w:rPr>
          <w:rFonts w:ascii="NAMU 1750" w:hAnsi="NAMU 1750"/>
          <w:b/>
          <w:bCs/>
          <w:sz w:val="22"/>
          <w:szCs w:val="22"/>
        </w:rPr>
        <w:t>Условия участия:</w:t>
      </w:r>
    </w:p>
    <w:p w:rsidR="00E06377" w:rsidRPr="00B32A19" w:rsidRDefault="00E06377" w:rsidP="00DF1E09">
      <w:pPr>
        <w:pStyle w:val="Default"/>
        <w:ind w:firstLine="709"/>
        <w:rPr>
          <w:rFonts w:ascii="NAMU 1750" w:hAnsi="NAMU 1750"/>
          <w:b/>
          <w:bCs/>
          <w:sz w:val="22"/>
          <w:szCs w:val="22"/>
        </w:rPr>
      </w:pPr>
      <w:r w:rsidRPr="00B32A19">
        <w:rPr>
          <w:rFonts w:ascii="NAMU 1750" w:hAnsi="NAMU 1750"/>
          <w:b/>
          <w:bCs/>
          <w:sz w:val="22"/>
          <w:szCs w:val="22"/>
        </w:rPr>
        <w:t>Для площадки №1</w:t>
      </w:r>
    </w:p>
    <w:p w:rsidR="00E06377" w:rsidRPr="00B32A19" w:rsidRDefault="00E06377" w:rsidP="00DF1E09">
      <w:pPr>
        <w:pStyle w:val="Default"/>
        <w:ind w:firstLine="709"/>
        <w:jc w:val="both"/>
        <w:rPr>
          <w:rFonts w:ascii="NAMU 1750" w:hAnsi="NAMU 1750"/>
          <w:sz w:val="22"/>
          <w:szCs w:val="22"/>
        </w:rPr>
      </w:pPr>
      <w:r w:rsidRPr="00B32A19">
        <w:rPr>
          <w:rFonts w:ascii="NAMU 1750" w:hAnsi="NAMU 1750"/>
          <w:sz w:val="22"/>
          <w:szCs w:val="22"/>
        </w:rPr>
        <w:t xml:space="preserve">В срок </w:t>
      </w:r>
      <w:r w:rsidRPr="00B32A19">
        <w:rPr>
          <w:rFonts w:ascii="NAMU 1750" w:hAnsi="NAMU 1750"/>
          <w:b/>
          <w:bCs/>
          <w:sz w:val="22"/>
          <w:szCs w:val="22"/>
        </w:rPr>
        <w:t xml:space="preserve">до 30 марта 2024 г. </w:t>
      </w:r>
      <w:r w:rsidRPr="00B32A19">
        <w:rPr>
          <w:rFonts w:ascii="NAMU 1750" w:hAnsi="NAMU 1750"/>
          <w:sz w:val="22"/>
          <w:szCs w:val="22"/>
        </w:rPr>
        <w:t>необходимо предоставить в оргкомитет конференции, профессору</w:t>
      </w:r>
      <w:r w:rsidR="00461113" w:rsidRPr="00B32A19">
        <w:rPr>
          <w:rFonts w:ascii="NAMU 1750" w:hAnsi="NAMU 1750"/>
          <w:sz w:val="22"/>
          <w:szCs w:val="22"/>
        </w:rPr>
        <w:t>, доктору философских наук, заведующей кафедрой философии юридического института ФГБОУ «Красноярский ГАУ», Инне Николаевне Кругловой</w:t>
      </w:r>
      <w:r w:rsidRPr="00B32A19">
        <w:rPr>
          <w:rFonts w:ascii="NAMU 1750" w:hAnsi="NAMU 1750"/>
          <w:sz w:val="22"/>
          <w:szCs w:val="22"/>
        </w:rPr>
        <w:t xml:space="preserve"> (e-mail:</w:t>
      </w:r>
      <w:r w:rsidR="00461113" w:rsidRPr="00B32A19">
        <w:rPr>
          <w:rFonts w:ascii="NAMU 1750" w:hAnsi="NAMU 1750"/>
          <w:b/>
          <w:bCs/>
          <w:sz w:val="22"/>
          <w:szCs w:val="22"/>
          <w:lang w:val="en-US"/>
        </w:rPr>
        <w:t>filosofia</w:t>
      </w:r>
      <w:r w:rsidRPr="00B32A19">
        <w:rPr>
          <w:rFonts w:ascii="NAMU 1750" w:hAnsi="NAMU 1750"/>
          <w:b/>
          <w:bCs/>
          <w:sz w:val="22"/>
          <w:szCs w:val="22"/>
        </w:rPr>
        <w:t>@</w:t>
      </w:r>
      <w:r w:rsidR="00461113" w:rsidRPr="00B32A19">
        <w:rPr>
          <w:rFonts w:ascii="NAMU 1750" w:hAnsi="NAMU 1750"/>
          <w:b/>
          <w:bCs/>
          <w:sz w:val="22"/>
          <w:szCs w:val="22"/>
          <w:lang w:val="en-US"/>
        </w:rPr>
        <w:t>kgau</w:t>
      </w:r>
      <w:r w:rsidRPr="00B32A19">
        <w:rPr>
          <w:rFonts w:ascii="NAMU 1750" w:hAnsi="NAMU 1750"/>
          <w:b/>
          <w:bCs/>
          <w:sz w:val="22"/>
          <w:szCs w:val="22"/>
        </w:rPr>
        <w:t>.</w:t>
      </w:r>
      <w:r w:rsidRPr="00B32A19">
        <w:rPr>
          <w:rFonts w:ascii="NAMU 1750" w:hAnsi="NAMU 1750"/>
          <w:b/>
          <w:bCs/>
          <w:sz w:val="22"/>
          <w:szCs w:val="22"/>
          <w:lang w:val="en-US"/>
        </w:rPr>
        <w:t>ru</w:t>
      </w:r>
      <w:r w:rsidRPr="00B32A19">
        <w:rPr>
          <w:rFonts w:ascii="NAMU 1750" w:hAnsi="NAMU 1750"/>
          <w:sz w:val="22"/>
          <w:szCs w:val="22"/>
        </w:rPr>
        <w:t xml:space="preserve">): </w:t>
      </w:r>
      <w:r w:rsidRPr="00B32A19">
        <w:rPr>
          <w:rFonts w:ascii="NAMU 1750" w:hAnsi="NAMU 1750"/>
          <w:b/>
          <w:bCs/>
          <w:i/>
          <w:iCs/>
          <w:sz w:val="22"/>
          <w:szCs w:val="22"/>
        </w:rPr>
        <w:t>заявк</w:t>
      </w:r>
      <w:r w:rsidRPr="00B32A19">
        <w:rPr>
          <w:rFonts w:ascii="NAMU 1750" w:hAnsi="NAMU 1750"/>
          <w:i/>
          <w:iCs/>
          <w:sz w:val="22"/>
          <w:szCs w:val="22"/>
        </w:rPr>
        <w:t>у</w:t>
      </w:r>
      <w:r w:rsidRPr="00B32A19">
        <w:rPr>
          <w:rFonts w:ascii="NAMU 1750" w:hAnsi="NAMU 1750"/>
          <w:sz w:val="22"/>
          <w:szCs w:val="22"/>
        </w:rPr>
        <w:t>, адресованную оргкомитету с указанием названия доклада и данных об авторе (полностью фамилия, имя, отчество, место работы с указанием должности), а также адреса электронной (для магистрантов и аспирантов аналогичные данные о научном руководителе) и формы участия (</w:t>
      </w:r>
      <w:r w:rsidRPr="00B32A19">
        <w:rPr>
          <w:rFonts w:ascii="NAMU 1750" w:hAnsi="NAMU 1750"/>
          <w:b/>
          <w:bCs/>
          <w:i/>
          <w:iCs/>
          <w:sz w:val="22"/>
          <w:szCs w:val="22"/>
        </w:rPr>
        <w:t>Приложение 1</w:t>
      </w:r>
      <w:r w:rsidRPr="00B32A19">
        <w:rPr>
          <w:rFonts w:ascii="NAMU 1750" w:hAnsi="NAMU 1750"/>
          <w:sz w:val="22"/>
          <w:szCs w:val="22"/>
        </w:rPr>
        <w:t xml:space="preserve">) и </w:t>
      </w:r>
      <w:r w:rsidRPr="00B32A19">
        <w:rPr>
          <w:rFonts w:ascii="NAMU 1750" w:hAnsi="NAMU 1750"/>
          <w:b/>
          <w:bCs/>
          <w:i/>
          <w:iCs/>
          <w:sz w:val="22"/>
          <w:szCs w:val="22"/>
        </w:rPr>
        <w:t xml:space="preserve">доклад </w:t>
      </w:r>
      <w:r w:rsidRPr="00B32A19">
        <w:rPr>
          <w:rFonts w:ascii="NAMU 1750" w:hAnsi="NAMU 1750"/>
          <w:sz w:val="22"/>
          <w:szCs w:val="22"/>
        </w:rPr>
        <w:t>в электронной форме с указанием данных автора (</w:t>
      </w:r>
      <w:r w:rsidRPr="00B32A19">
        <w:rPr>
          <w:rFonts w:ascii="NAMU 1750" w:hAnsi="NAMU 1750"/>
          <w:b/>
          <w:bCs/>
          <w:i/>
          <w:iCs/>
          <w:sz w:val="22"/>
          <w:szCs w:val="22"/>
        </w:rPr>
        <w:t>Приложение 2</w:t>
      </w:r>
      <w:r w:rsidRPr="00B32A19">
        <w:rPr>
          <w:rFonts w:ascii="NAMU 1750" w:hAnsi="NAMU 1750"/>
          <w:sz w:val="22"/>
          <w:szCs w:val="22"/>
        </w:rPr>
        <w:t xml:space="preserve">). </w:t>
      </w:r>
    </w:p>
    <w:p w:rsidR="00E06377" w:rsidRPr="00B32A19" w:rsidRDefault="00E06377" w:rsidP="00DF1E09">
      <w:pPr>
        <w:pStyle w:val="Default"/>
        <w:ind w:firstLine="709"/>
        <w:jc w:val="both"/>
        <w:rPr>
          <w:rFonts w:ascii="NAMU 1750" w:hAnsi="NAMU 1750"/>
          <w:sz w:val="22"/>
          <w:szCs w:val="22"/>
        </w:rPr>
      </w:pPr>
      <w:r w:rsidRPr="00B32A19">
        <w:rPr>
          <w:rFonts w:ascii="NAMU 1750" w:hAnsi="NAMU 1750"/>
          <w:sz w:val="22"/>
          <w:szCs w:val="22"/>
        </w:rPr>
        <w:t>От одного автора может быть не более одного доклада, включая доклады в соавторстве. Принятые Оргкомитетом доклады публикуются в сборнике конференции.</w:t>
      </w:r>
    </w:p>
    <w:p w:rsidR="00E06377" w:rsidRPr="00B32A19" w:rsidRDefault="00E06377" w:rsidP="00DF1E09">
      <w:pPr>
        <w:pStyle w:val="Default"/>
        <w:ind w:firstLine="709"/>
        <w:rPr>
          <w:rFonts w:ascii="NAMU 1750" w:hAnsi="NAMU 1750"/>
          <w:b/>
          <w:bCs/>
          <w:sz w:val="22"/>
          <w:szCs w:val="22"/>
        </w:rPr>
      </w:pPr>
    </w:p>
    <w:p w:rsidR="001B47C9" w:rsidRPr="00B32A19" w:rsidRDefault="00E06377" w:rsidP="00DF1E09">
      <w:pPr>
        <w:pStyle w:val="Default"/>
        <w:ind w:firstLine="709"/>
        <w:rPr>
          <w:rFonts w:ascii="NAMU 1750" w:hAnsi="NAMU 1750"/>
          <w:sz w:val="22"/>
          <w:szCs w:val="22"/>
        </w:rPr>
      </w:pPr>
      <w:r w:rsidRPr="00B32A19">
        <w:rPr>
          <w:rFonts w:ascii="NAMU 1750" w:hAnsi="NAMU 1750"/>
          <w:b/>
          <w:bCs/>
          <w:sz w:val="22"/>
          <w:szCs w:val="22"/>
        </w:rPr>
        <w:t>Для площадки №2</w:t>
      </w:r>
    </w:p>
    <w:p w:rsidR="001B47C9" w:rsidRPr="00B32A19" w:rsidRDefault="001B47C9" w:rsidP="00DF1E09">
      <w:pPr>
        <w:pStyle w:val="Default"/>
        <w:ind w:firstLine="709"/>
        <w:jc w:val="both"/>
        <w:rPr>
          <w:rFonts w:ascii="NAMU 1750" w:hAnsi="NAMU 1750"/>
          <w:sz w:val="22"/>
          <w:szCs w:val="22"/>
        </w:rPr>
      </w:pPr>
      <w:r w:rsidRPr="00B32A19">
        <w:rPr>
          <w:rFonts w:ascii="NAMU 1750" w:hAnsi="NAMU 1750"/>
          <w:sz w:val="22"/>
          <w:szCs w:val="22"/>
        </w:rPr>
        <w:t xml:space="preserve">В срок </w:t>
      </w:r>
      <w:r w:rsidRPr="00B32A19">
        <w:rPr>
          <w:rFonts w:ascii="NAMU 1750" w:hAnsi="NAMU 1750"/>
          <w:b/>
          <w:bCs/>
          <w:sz w:val="22"/>
          <w:szCs w:val="22"/>
        </w:rPr>
        <w:t xml:space="preserve">до 31 марта 2024 г. </w:t>
      </w:r>
      <w:r w:rsidRPr="00B32A19">
        <w:rPr>
          <w:rFonts w:ascii="NAMU 1750" w:hAnsi="NAMU 1750"/>
          <w:sz w:val="22"/>
          <w:szCs w:val="22"/>
        </w:rPr>
        <w:t xml:space="preserve">необходимо предоставить в оргкомитет конференции, </w:t>
      </w:r>
      <w:r w:rsidR="00461113" w:rsidRPr="00B32A19">
        <w:rPr>
          <w:rFonts w:ascii="NAMU 1750" w:hAnsi="NAMU 1750"/>
          <w:sz w:val="22"/>
          <w:szCs w:val="22"/>
        </w:rPr>
        <w:t>профессору</w:t>
      </w:r>
      <w:r w:rsidRPr="00B32A19">
        <w:rPr>
          <w:rFonts w:ascii="NAMU 1750" w:hAnsi="NAMU 1750"/>
          <w:sz w:val="22"/>
          <w:szCs w:val="22"/>
        </w:rPr>
        <w:t xml:space="preserve"> Института высокотехнологичного права, социальных и гуманитарных наук НИУ МИЭТ Даниелян Наире Владимировне (e-mail:</w:t>
      </w:r>
      <w:r w:rsidRPr="00B32A19">
        <w:rPr>
          <w:rFonts w:ascii="NAMU 1750" w:hAnsi="NAMU 1750"/>
          <w:b/>
          <w:bCs/>
          <w:sz w:val="22"/>
          <w:szCs w:val="22"/>
          <w:lang w:val="en-US"/>
        </w:rPr>
        <w:t>vend</w:t>
      </w:r>
      <w:r w:rsidRPr="00B32A19">
        <w:rPr>
          <w:rFonts w:ascii="NAMU 1750" w:hAnsi="NAMU 1750"/>
          <w:b/>
          <w:bCs/>
          <w:sz w:val="22"/>
          <w:szCs w:val="22"/>
        </w:rPr>
        <w:t>22@</w:t>
      </w:r>
      <w:r w:rsidRPr="00B32A19">
        <w:rPr>
          <w:rFonts w:ascii="NAMU 1750" w:hAnsi="NAMU 1750"/>
          <w:b/>
          <w:bCs/>
          <w:sz w:val="22"/>
          <w:szCs w:val="22"/>
          <w:lang w:val="en-US"/>
        </w:rPr>
        <w:t>yandex</w:t>
      </w:r>
      <w:r w:rsidRPr="00B32A19">
        <w:rPr>
          <w:rFonts w:ascii="NAMU 1750" w:hAnsi="NAMU 1750"/>
          <w:b/>
          <w:bCs/>
          <w:sz w:val="22"/>
          <w:szCs w:val="22"/>
        </w:rPr>
        <w:t>.</w:t>
      </w:r>
      <w:r w:rsidRPr="00B32A19">
        <w:rPr>
          <w:rFonts w:ascii="NAMU 1750" w:hAnsi="NAMU 1750"/>
          <w:b/>
          <w:bCs/>
          <w:sz w:val="22"/>
          <w:szCs w:val="22"/>
          <w:lang w:val="en-US"/>
        </w:rPr>
        <w:t>ru</w:t>
      </w:r>
      <w:r w:rsidRPr="00B32A19">
        <w:rPr>
          <w:rFonts w:ascii="NAMU 1750" w:hAnsi="NAMU 1750"/>
          <w:sz w:val="22"/>
          <w:szCs w:val="22"/>
        </w:rPr>
        <w:t xml:space="preserve">): </w:t>
      </w:r>
      <w:r w:rsidRPr="00B32A19">
        <w:rPr>
          <w:rFonts w:ascii="NAMU 1750" w:hAnsi="NAMU 1750"/>
          <w:b/>
          <w:bCs/>
          <w:i/>
          <w:iCs/>
          <w:sz w:val="22"/>
          <w:szCs w:val="22"/>
        </w:rPr>
        <w:t>заявк</w:t>
      </w:r>
      <w:r w:rsidRPr="00B32A19">
        <w:rPr>
          <w:rFonts w:ascii="NAMU 1750" w:hAnsi="NAMU 1750"/>
          <w:i/>
          <w:iCs/>
          <w:sz w:val="22"/>
          <w:szCs w:val="22"/>
        </w:rPr>
        <w:t>у</w:t>
      </w:r>
      <w:r w:rsidRPr="00B32A19">
        <w:rPr>
          <w:rFonts w:ascii="NAMU 1750" w:hAnsi="NAMU 1750"/>
          <w:sz w:val="22"/>
          <w:szCs w:val="22"/>
        </w:rPr>
        <w:t>, адресованную оргкомитету с указанием названия доклада и данных об авторе (полностью фамилия, имя, отчество, место работы с указанием должности), а также адреса электронной (для магистрантов и аспирантов аналогичные данные о научном руководителе) и формы участия (</w:t>
      </w:r>
      <w:r w:rsidRPr="00B32A19">
        <w:rPr>
          <w:rFonts w:ascii="NAMU 1750" w:hAnsi="NAMU 1750"/>
          <w:b/>
          <w:bCs/>
          <w:i/>
          <w:iCs/>
          <w:sz w:val="22"/>
          <w:szCs w:val="22"/>
        </w:rPr>
        <w:t>Приложение 1</w:t>
      </w:r>
      <w:r w:rsidRPr="00B32A19">
        <w:rPr>
          <w:rFonts w:ascii="NAMU 1750" w:hAnsi="NAMU 1750"/>
          <w:sz w:val="22"/>
          <w:szCs w:val="22"/>
        </w:rPr>
        <w:t xml:space="preserve">) и </w:t>
      </w:r>
      <w:r w:rsidRPr="00B32A19">
        <w:rPr>
          <w:rFonts w:ascii="NAMU 1750" w:hAnsi="NAMU 1750"/>
          <w:b/>
          <w:bCs/>
          <w:i/>
          <w:iCs/>
          <w:sz w:val="22"/>
          <w:szCs w:val="22"/>
        </w:rPr>
        <w:t xml:space="preserve">доклад </w:t>
      </w:r>
      <w:r w:rsidRPr="00B32A19">
        <w:rPr>
          <w:rFonts w:ascii="NAMU 1750" w:hAnsi="NAMU 1750"/>
          <w:sz w:val="22"/>
          <w:szCs w:val="22"/>
        </w:rPr>
        <w:t>в электронной форме с указанием данных автора (</w:t>
      </w:r>
      <w:r w:rsidRPr="00B32A19">
        <w:rPr>
          <w:rFonts w:ascii="NAMU 1750" w:hAnsi="NAMU 1750"/>
          <w:b/>
          <w:bCs/>
          <w:i/>
          <w:iCs/>
          <w:sz w:val="22"/>
          <w:szCs w:val="22"/>
        </w:rPr>
        <w:t>Приложение 2</w:t>
      </w:r>
      <w:r w:rsidRPr="00B32A19">
        <w:rPr>
          <w:rFonts w:ascii="NAMU 1750" w:hAnsi="NAMU 1750"/>
          <w:sz w:val="22"/>
          <w:szCs w:val="22"/>
        </w:rPr>
        <w:t xml:space="preserve">). </w:t>
      </w:r>
    </w:p>
    <w:p w:rsidR="001B47C9" w:rsidRPr="00B32A19" w:rsidRDefault="001B47C9" w:rsidP="00DF1E09">
      <w:pPr>
        <w:pStyle w:val="Default"/>
        <w:ind w:firstLine="709"/>
        <w:jc w:val="both"/>
        <w:rPr>
          <w:rFonts w:ascii="NAMU 1750" w:hAnsi="NAMU 1750"/>
          <w:sz w:val="22"/>
          <w:szCs w:val="22"/>
        </w:rPr>
      </w:pPr>
      <w:r w:rsidRPr="00B32A19">
        <w:rPr>
          <w:rFonts w:ascii="NAMU 1750" w:hAnsi="NAMU 1750"/>
          <w:sz w:val="22"/>
          <w:szCs w:val="22"/>
        </w:rPr>
        <w:t>От одного автора может быть не более одного доклада, включая доклады в соавторстве. Принятые Оргкомитетом доклады публикуются в сборнике конференции.</w:t>
      </w:r>
    </w:p>
    <w:p w:rsidR="001B47C9" w:rsidRPr="00B32A19" w:rsidRDefault="001B47C9" w:rsidP="00DF1E09">
      <w:pPr>
        <w:pStyle w:val="Default"/>
        <w:ind w:firstLine="709"/>
        <w:jc w:val="both"/>
        <w:rPr>
          <w:rFonts w:ascii="NAMU 1750" w:hAnsi="NAMU 1750"/>
          <w:b/>
          <w:bCs/>
          <w:sz w:val="22"/>
          <w:szCs w:val="22"/>
        </w:rPr>
      </w:pPr>
    </w:p>
    <w:p w:rsidR="001B47C9" w:rsidRPr="00B32A19" w:rsidRDefault="001B47C9" w:rsidP="00DF1E09">
      <w:pPr>
        <w:pStyle w:val="Default"/>
        <w:ind w:firstLine="709"/>
        <w:jc w:val="both"/>
        <w:rPr>
          <w:rFonts w:ascii="NAMU 1750" w:hAnsi="NAMU 1750"/>
          <w:sz w:val="22"/>
          <w:szCs w:val="22"/>
        </w:rPr>
      </w:pPr>
      <w:r w:rsidRPr="00B32A19">
        <w:rPr>
          <w:rFonts w:ascii="NAMU 1750" w:hAnsi="NAMU 1750"/>
          <w:b/>
          <w:bCs/>
          <w:sz w:val="22"/>
          <w:szCs w:val="22"/>
        </w:rPr>
        <w:lastRenderedPageBreak/>
        <w:t>Представленные материалы должны быть оформлены с соблюдением следующих требований</w:t>
      </w:r>
      <w:r w:rsidRPr="00B32A19">
        <w:rPr>
          <w:rFonts w:ascii="NAMU 1750" w:hAnsi="NAMU 1750"/>
          <w:sz w:val="22"/>
          <w:szCs w:val="22"/>
        </w:rPr>
        <w:t xml:space="preserve">: </w:t>
      </w:r>
    </w:p>
    <w:p w:rsidR="001B47C9" w:rsidRPr="00B32A19" w:rsidRDefault="001B47C9" w:rsidP="00DF1E09">
      <w:pPr>
        <w:pStyle w:val="Default"/>
        <w:tabs>
          <w:tab w:val="left" w:pos="567"/>
        </w:tabs>
        <w:ind w:firstLine="709"/>
        <w:jc w:val="both"/>
        <w:rPr>
          <w:rFonts w:ascii="NAMU 1750" w:hAnsi="NAMU 1750"/>
          <w:sz w:val="22"/>
          <w:szCs w:val="22"/>
        </w:rPr>
      </w:pPr>
      <w:r w:rsidRPr="00B32A19">
        <w:rPr>
          <w:rFonts w:ascii="NAMU 1750" w:hAnsi="NAMU 1750"/>
          <w:sz w:val="22"/>
          <w:szCs w:val="22"/>
        </w:rPr>
        <w:t xml:space="preserve">- </w:t>
      </w:r>
      <w:r w:rsidRPr="00B32A19">
        <w:rPr>
          <w:rFonts w:ascii="NAMU 1750" w:hAnsi="NAMU 1750"/>
          <w:sz w:val="22"/>
          <w:szCs w:val="22"/>
        </w:rPr>
        <w:tab/>
        <w:t>текстовый редактор WORD (2003 или более поздней версии); шрифт 1</w:t>
      </w:r>
      <w:r w:rsidR="00B32A19" w:rsidRPr="00B32A19">
        <w:rPr>
          <w:rFonts w:ascii="NAMU 1750" w:hAnsi="NAMU 1750"/>
          <w:sz w:val="22"/>
          <w:szCs w:val="22"/>
        </w:rPr>
        <w:t>1</w:t>
      </w:r>
      <w:r w:rsidRPr="00B32A19">
        <w:rPr>
          <w:rFonts w:ascii="NAMU 1750" w:hAnsi="NAMU 1750"/>
          <w:sz w:val="22"/>
          <w:szCs w:val="22"/>
        </w:rPr>
        <w:t xml:space="preserve"> Тimes</w:t>
      </w:r>
      <w:r w:rsidR="00B32A19" w:rsidRPr="00B32A19">
        <w:rPr>
          <w:rFonts w:ascii="NAMU 1750" w:hAnsi="NAMU 1750"/>
          <w:sz w:val="22"/>
          <w:szCs w:val="22"/>
        </w:rPr>
        <w:t xml:space="preserve"> </w:t>
      </w:r>
      <w:r w:rsidRPr="00B32A19">
        <w:rPr>
          <w:rFonts w:ascii="NAMU 1750" w:hAnsi="NAMU 1750"/>
          <w:sz w:val="22"/>
          <w:szCs w:val="22"/>
        </w:rPr>
        <w:t>New</w:t>
      </w:r>
      <w:r w:rsidR="00B32A19" w:rsidRPr="00B32A19">
        <w:rPr>
          <w:rFonts w:ascii="NAMU 1750" w:hAnsi="NAMU 1750"/>
          <w:sz w:val="22"/>
          <w:szCs w:val="22"/>
        </w:rPr>
        <w:t xml:space="preserve"> </w:t>
      </w:r>
      <w:r w:rsidRPr="00B32A19">
        <w:rPr>
          <w:rFonts w:ascii="NAMU 1750" w:hAnsi="NAMU 1750"/>
          <w:sz w:val="22"/>
          <w:szCs w:val="22"/>
        </w:rPr>
        <w:t xml:space="preserve">Rоman; межстрочный интервал 1; лист А4; поля 25 мм со всех сторон, абз. отступ 0,75; текст необходимо выровнять по ширине; расположение графических материалов – по ходу текста; </w:t>
      </w:r>
    </w:p>
    <w:p w:rsidR="001B47C9" w:rsidRPr="00B32A19" w:rsidRDefault="001B47C9" w:rsidP="00DF1E09">
      <w:pPr>
        <w:pStyle w:val="Default"/>
        <w:tabs>
          <w:tab w:val="left" w:pos="567"/>
        </w:tabs>
        <w:ind w:firstLine="709"/>
        <w:jc w:val="both"/>
        <w:rPr>
          <w:rFonts w:ascii="NAMU 1750" w:hAnsi="NAMU 1750"/>
          <w:sz w:val="22"/>
          <w:szCs w:val="22"/>
        </w:rPr>
      </w:pPr>
      <w:r w:rsidRPr="00B32A19">
        <w:rPr>
          <w:rFonts w:ascii="NAMU 1750" w:hAnsi="NAMU 1750"/>
          <w:sz w:val="22"/>
          <w:szCs w:val="22"/>
        </w:rPr>
        <w:t xml:space="preserve">- </w:t>
      </w:r>
      <w:r w:rsidRPr="00B32A19">
        <w:rPr>
          <w:rFonts w:ascii="NAMU 1750" w:hAnsi="NAMU 1750"/>
          <w:sz w:val="22"/>
          <w:szCs w:val="22"/>
        </w:rPr>
        <w:tab/>
        <w:t xml:space="preserve">сноски на использованные источники в квадратных скобках со ссылкой на номер источника в списке литературы и страницу; </w:t>
      </w:r>
    </w:p>
    <w:p w:rsidR="001B47C9" w:rsidRPr="00B32A19" w:rsidRDefault="001B47C9" w:rsidP="00DF1E09">
      <w:pPr>
        <w:pStyle w:val="Default"/>
        <w:tabs>
          <w:tab w:val="left" w:pos="567"/>
        </w:tabs>
        <w:ind w:firstLine="709"/>
        <w:jc w:val="both"/>
        <w:rPr>
          <w:rFonts w:ascii="NAMU 1750" w:hAnsi="NAMU 1750"/>
          <w:sz w:val="22"/>
          <w:szCs w:val="22"/>
        </w:rPr>
      </w:pPr>
      <w:r w:rsidRPr="00B32A19">
        <w:rPr>
          <w:rFonts w:ascii="NAMU 1750" w:hAnsi="NAMU 1750"/>
          <w:sz w:val="22"/>
          <w:szCs w:val="22"/>
        </w:rPr>
        <w:t>-</w:t>
      </w:r>
      <w:r w:rsidRPr="00B32A19">
        <w:rPr>
          <w:rFonts w:ascii="NAMU 1750" w:hAnsi="NAMU 1750"/>
          <w:sz w:val="22"/>
          <w:szCs w:val="22"/>
        </w:rPr>
        <w:tab/>
        <w:t xml:space="preserve">источники в списке литературы располагаются в порядке их цитирования в тексте статьи, список литературы оформляются согласно ГОСТ, в том числе указываются издательство и количество страниц </w:t>
      </w:r>
      <w:r w:rsidRPr="00B32A19">
        <w:rPr>
          <w:rFonts w:ascii="NAMU 1750" w:hAnsi="NAMU 1750"/>
          <w:b/>
          <w:bCs/>
          <w:i/>
          <w:iCs/>
          <w:sz w:val="22"/>
          <w:szCs w:val="22"/>
        </w:rPr>
        <w:t>(Приложение 3)</w:t>
      </w:r>
      <w:r w:rsidRPr="00B32A19">
        <w:rPr>
          <w:rFonts w:ascii="NAMU 1750" w:hAnsi="NAMU 1750"/>
          <w:sz w:val="22"/>
          <w:szCs w:val="22"/>
        </w:rPr>
        <w:t xml:space="preserve">; </w:t>
      </w:r>
    </w:p>
    <w:p w:rsidR="001B47C9" w:rsidRPr="00B32A19" w:rsidRDefault="001B47C9" w:rsidP="00DF1E09">
      <w:pPr>
        <w:pStyle w:val="Default"/>
        <w:tabs>
          <w:tab w:val="left" w:pos="567"/>
        </w:tabs>
        <w:ind w:firstLine="709"/>
        <w:jc w:val="both"/>
        <w:rPr>
          <w:rFonts w:ascii="NAMU 1750" w:hAnsi="NAMU 1750"/>
          <w:sz w:val="22"/>
          <w:szCs w:val="22"/>
        </w:rPr>
      </w:pPr>
      <w:r w:rsidRPr="00B32A19">
        <w:rPr>
          <w:rFonts w:ascii="NAMU 1750" w:hAnsi="NAMU 1750"/>
          <w:sz w:val="22"/>
          <w:szCs w:val="22"/>
        </w:rPr>
        <w:t xml:space="preserve">- </w:t>
      </w:r>
      <w:r w:rsidRPr="00B32A19">
        <w:rPr>
          <w:rFonts w:ascii="NAMU 1750" w:hAnsi="NAMU 1750"/>
          <w:sz w:val="22"/>
          <w:szCs w:val="22"/>
        </w:rPr>
        <w:tab/>
        <w:t xml:space="preserve">объем доклада – 3-8 страниц; </w:t>
      </w:r>
    </w:p>
    <w:p w:rsidR="001B47C9" w:rsidRPr="00B32A19" w:rsidRDefault="001B47C9" w:rsidP="00DF1E09">
      <w:pPr>
        <w:pStyle w:val="Default"/>
        <w:tabs>
          <w:tab w:val="left" w:pos="567"/>
        </w:tabs>
        <w:ind w:firstLine="709"/>
        <w:jc w:val="both"/>
        <w:rPr>
          <w:rFonts w:ascii="NAMU 1750" w:hAnsi="NAMU 1750"/>
          <w:b/>
          <w:bCs/>
          <w:sz w:val="22"/>
          <w:szCs w:val="22"/>
        </w:rPr>
      </w:pPr>
      <w:r w:rsidRPr="00B32A19">
        <w:rPr>
          <w:rFonts w:ascii="NAMU 1750" w:hAnsi="NAMU 1750"/>
          <w:sz w:val="22"/>
          <w:szCs w:val="22"/>
        </w:rPr>
        <w:t xml:space="preserve">- </w:t>
      </w:r>
      <w:r w:rsidRPr="00B32A19">
        <w:rPr>
          <w:rFonts w:ascii="NAMU 1750" w:hAnsi="NAMU 1750"/>
          <w:sz w:val="22"/>
          <w:szCs w:val="22"/>
        </w:rPr>
        <w:tab/>
        <w:t xml:space="preserve">уровень оригинальности текста – не менее </w:t>
      </w:r>
      <w:r w:rsidRPr="00B32A19">
        <w:rPr>
          <w:rFonts w:ascii="NAMU 1750" w:hAnsi="NAMU 1750"/>
          <w:b/>
          <w:bCs/>
          <w:sz w:val="22"/>
          <w:szCs w:val="22"/>
        </w:rPr>
        <w:t>70%</w:t>
      </w:r>
      <w:r w:rsidRPr="00B32A19">
        <w:rPr>
          <w:rFonts w:ascii="NAMU 1750" w:hAnsi="NAMU 1750"/>
          <w:sz w:val="22"/>
          <w:szCs w:val="22"/>
        </w:rPr>
        <w:t>;</w:t>
      </w:r>
    </w:p>
    <w:p w:rsidR="001B47C9" w:rsidRPr="00B32A19" w:rsidRDefault="001B47C9" w:rsidP="00DF1E09">
      <w:pPr>
        <w:pStyle w:val="Abstract0"/>
        <w:tabs>
          <w:tab w:val="left" w:pos="567"/>
        </w:tabs>
        <w:spacing w:line="240" w:lineRule="auto"/>
        <w:ind w:firstLine="709"/>
        <w:rPr>
          <w:rFonts w:ascii="NAMU 1750" w:hAnsi="NAMU 1750"/>
          <w:b w:val="0"/>
          <w:i w:val="0"/>
          <w:sz w:val="22"/>
          <w:szCs w:val="22"/>
        </w:rPr>
      </w:pPr>
      <w:r w:rsidRPr="00B32A19">
        <w:rPr>
          <w:rFonts w:ascii="NAMU 1750" w:hAnsi="NAMU 1750"/>
          <w:b w:val="0"/>
          <w:bCs/>
          <w:sz w:val="22"/>
          <w:szCs w:val="22"/>
        </w:rPr>
        <w:t>-</w:t>
      </w:r>
      <w:r w:rsidRPr="00B32A19">
        <w:rPr>
          <w:rFonts w:ascii="NAMU 1750" w:hAnsi="NAMU 1750"/>
          <w:b w:val="0"/>
          <w:bCs/>
          <w:sz w:val="22"/>
          <w:szCs w:val="22"/>
        </w:rPr>
        <w:tab/>
      </w:r>
      <w:r w:rsidRPr="00B32A19">
        <w:rPr>
          <w:rFonts w:ascii="NAMU 1750" w:hAnsi="NAMU 1750"/>
          <w:b w:val="0"/>
          <w:bCs/>
          <w:i w:val="0"/>
          <w:iCs/>
          <w:sz w:val="22"/>
          <w:szCs w:val="22"/>
        </w:rPr>
        <w:t>р</w:t>
      </w:r>
      <w:r w:rsidRPr="00B32A19">
        <w:rPr>
          <w:rFonts w:ascii="NAMU 1750" w:hAnsi="NAMU 1750"/>
          <w:b w:val="0"/>
          <w:i w:val="0"/>
          <w:iCs/>
          <w:sz w:val="22"/>
          <w:szCs w:val="22"/>
        </w:rPr>
        <w:t>и</w:t>
      </w:r>
      <w:r w:rsidRPr="00B32A19">
        <w:rPr>
          <w:rFonts w:ascii="NAMU 1750" w:hAnsi="NAMU 1750"/>
          <w:b w:val="0"/>
          <w:i w:val="0"/>
          <w:sz w:val="22"/>
          <w:szCs w:val="22"/>
        </w:rPr>
        <w:t>сунки выполняются средствами компьютерной графики в формате .</w:t>
      </w:r>
      <w:r w:rsidRPr="00B32A19">
        <w:rPr>
          <w:rFonts w:ascii="NAMU 1750" w:hAnsi="NAMU 1750"/>
          <w:b w:val="0"/>
          <w:i w:val="0"/>
          <w:sz w:val="22"/>
          <w:szCs w:val="22"/>
          <w:lang w:val="en-US"/>
        </w:rPr>
        <w:t>svg</w:t>
      </w:r>
      <w:r w:rsidRPr="00B32A19">
        <w:rPr>
          <w:rFonts w:ascii="NAMU 1750" w:hAnsi="NAMU 1750"/>
          <w:b w:val="0"/>
          <w:i w:val="0"/>
          <w:sz w:val="22"/>
          <w:szCs w:val="22"/>
        </w:rPr>
        <w:t xml:space="preserve">. Текст и линии должны быть редактируемые. Полутоновые рисунки (фотографии) могут быть представлены в формате TIFF, 400 </w:t>
      </w:r>
      <w:r w:rsidRPr="00B32A19">
        <w:rPr>
          <w:rFonts w:ascii="NAMU 1750" w:hAnsi="NAMU 1750"/>
          <w:b w:val="0"/>
          <w:i w:val="0"/>
          <w:sz w:val="22"/>
          <w:szCs w:val="22"/>
          <w:lang w:val="en-US"/>
        </w:rPr>
        <w:t>dpi</w:t>
      </w:r>
      <w:r w:rsidRPr="00B32A19">
        <w:rPr>
          <w:rFonts w:ascii="NAMU 1750" w:hAnsi="NAMU 1750"/>
          <w:b w:val="0"/>
          <w:i w:val="0"/>
          <w:sz w:val="22"/>
          <w:szCs w:val="22"/>
        </w:rPr>
        <w:t>. Формат рисунков не должен превышать 11х15 см. Рисунки должны располагаться после первого упоминания в тексте и иметь подрисуночные подписи;</w:t>
      </w:r>
    </w:p>
    <w:p w:rsidR="001B47C9" w:rsidRPr="00B32A19" w:rsidRDefault="001B47C9" w:rsidP="00DF1E09">
      <w:pPr>
        <w:tabs>
          <w:tab w:val="left" w:pos="567"/>
        </w:tabs>
        <w:ind w:firstLine="709"/>
        <w:jc w:val="both"/>
        <w:rPr>
          <w:rFonts w:ascii="NAMU 1750" w:hAnsi="NAMU 1750"/>
          <w:sz w:val="22"/>
          <w:szCs w:val="22"/>
        </w:rPr>
      </w:pPr>
      <w:r w:rsidRPr="00B32A19">
        <w:rPr>
          <w:rFonts w:ascii="NAMU 1750" w:hAnsi="NAMU 1750"/>
          <w:sz w:val="22"/>
          <w:szCs w:val="22"/>
        </w:rPr>
        <w:t>-</w:t>
      </w:r>
      <w:r w:rsidRPr="00B32A19">
        <w:rPr>
          <w:rFonts w:ascii="NAMU 1750" w:hAnsi="NAMU 1750"/>
          <w:b/>
          <w:bCs/>
          <w:i/>
          <w:iCs/>
          <w:sz w:val="22"/>
          <w:szCs w:val="22"/>
        </w:rPr>
        <w:tab/>
      </w:r>
      <w:r w:rsidRPr="00B32A19">
        <w:rPr>
          <w:rFonts w:ascii="NAMU 1750" w:hAnsi="NAMU 1750"/>
          <w:sz w:val="22"/>
          <w:szCs w:val="22"/>
        </w:rPr>
        <w:t xml:space="preserve">для набора сложных формул используется MathType. </w:t>
      </w:r>
      <w:bookmarkStart w:id="6" w:name="_Hlk143769062"/>
      <w:r w:rsidRPr="00B32A19">
        <w:rPr>
          <w:rFonts w:ascii="NAMU 1750" w:hAnsi="NAMU 1750"/>
          <w:sz w:val="22"/>
          <w:szCs w:val="22"/>
        </w:rPr>
        <w:t>Для простых формул, например С</w:t>
      </w:r>
      <w:r w:rsidRPr="00B32A19">
        <w:rPr>
          <w:rFonts w:ascii="NAMU 1750" w:hAnsi="NAMU 1750"/>
          <w:sz w:val="22"/>
          <w:szCs w:val="22"/>
          <w:vertAlign w:val="subscript"/>
        </w:rPr>
        <w:t>bc</w:t>
      </w:r>
      <w:r w:rsidRPr="00B32A19">
        <w:rPr>
          <w:rFonts w:ascii="NAMU 1750" w:hAnsi="NAMU 1750"/>
          <w:sz w:val="22"/>
          <w:szCs w:val="22"/>
        </w:rPr>
        <w:t xml:space="preserve"> = C</w:t>
      </w:r>
      <w:r w:rsidRPr="00B32A19">
        <w:rPr>
          <w:rFonts w:ascii="NAMU 1750" w:hAnsi="NAMU 1750"/>
          <w:sz w:val="22"/>
          <w:szCs w:val="22"/>
          <w:vertAlign w:val="subscript"/>
        </w:rPr>
        <w:t>tc</w:t>
      </w:r>
      <w:r w:rsidRPr="00B32A19">
        <w:rPr>
          <w:rFonts w:ascii="NAMU 1750" w:hAnsi="NAMU 1750"/>
          <w:sz w:val="22"/>
          <w:szCs w:val="22"/>
        </w:rPr>
        <w:t>, допустим набор с клавиатуры, как обычный текст.  Нельзя вставлять формулы в формате рисунка.</w:t>
      </w:r>
    </w:p>
    <w:bookmarkEnd w:id="6"/>
    <w:p w:rsidR="001B47C9" w:rsidRPr="00B32A19" w:rsidRDefault="001B47C9" w:rsidP="00DF1E09">
      <w:pPr>
        <w:pStyle w:val="Abstract0"/>
        <w:tabs>
          <w:tab w:val="left" w:pos="567"/>
        </w:tabs>
        <w:spacing w:line="240" w:lineRule="auto"/>
        <w:ind w:firstLine="709"/>
        <w:rPr>
          <w:rFonts w:ascii="NAMU 1750" w:hAnsi="NAMU 1750"/>
          <w:b w:val="0"/>
          <w:i w:val="0"/>
          <w:iCs/>
          <w:sz w:val="22"/>
          <w:szCs w:val="22"/>
        </w:rPr>
      </w:pPr>
    </w:p>
    <w:p w:rsidR="001B47C9" w:rsidRPr="00B32A19" w:rsidRDefault="001B47C9" w:rsidP="00DF1E09">
      <w:pPr>
        <w:pStyle w:val="Default"/>
        <w:ind w:firstLine="709"/>
        <w:rPr>
          <w:rFonts w:ascii="NAMU 1750" w:hAnsi="NAMU 1750"/>
          <w:sz w:val="22"/>
          <w:szCs w:val="22"/>
        </w:rPr>
      </w:pPr>
      <w:r w:rsidRPr="00B32A19">
        <w:rPr>
          <w:rFonts w:ascii="NAMU 1750" w:hAnsi="NAMU 1750"/>
          <w:b/>
          <w:bCs/>
          <w:sz w:val="22"/>
          <w:szCs w:val="22"/>
        </w:rPr>
        <w:t xml:space="preserve">В докладе должны быть: </w:t>
      </w:r>
    </w:p>
    <w:p w:rsidR="001B47C9" w:rsidRPr="00B32A19" w:rsidRDefault="001B47C9" w:rsidP="00DF1E09">
      <w:pPr>
        <w:pStyle w:val="Default"/>
        <w:tabs>
          <w:tab w:val="left" w:pos="567"/>
        </w:tabs>
        <w:ind w:firstLine="709"/>
        <w:rPr>
          <w:rFonts w:ascii="NAMU 1750" w:hAnsi="NAMU 1750"/>
          <w:sz w:val="22"/>
          <w:szCs w:val="22"/>
        </w:rPr>
      </w:pPr>
      <w:r w:rsidRPr="00B32A19">
        <w:rPr>
          <w:rFonts w:ascii="NAMU 1750" w:hAnsi="NAMU 1750"/>
          <w:sz w:val="22"/>
          <w:szCs w:val="22"/>
        </w:rPr>
        <w:t xml:space="preserve">- </w:t>
      </w:r>
      <w:r w:rsidRPr="00B32A19">
        <w:rPr>
          <w:rFonts w:ascii="NAMU 1750" w:hAnsi="NAMU 1750"/>
          <w:sz w:val="22"/>
          <w:szCs w:val="22"/>
        </w:rPr>
        <w:tab/>
        <w:t xml:space="preserve">УДК; </w:t>
      </w:r>
    </w:p>
    <w:p w:rsidR="001B47C9" w:rsidRPr="00B32A19" w:rsidRDefault="001B47C9" w:rsidP="00DF1E09">
      <w:pPr>
        <w:pStyle w:val="Default"/>
        <w:tabs>
          <w:tab w:val="left" w:pos="567"/>
        </w:tabs>
        <w:ind w:firstLine="709"/>
        <w:jc w:val="both"/>
        <w:rPr>
          <w:rFonts w:ascii="NAMU 1750" w:hAnsi="NAMU 1750"/>
          <w:sz w:val="22"/>
          <w:szCs w:val="22"/>
        </w:rPr>
      </w:pPr>
      <w:r w:rsidRPr="00B32A19">
        <w:rPr>
          <w:rFonts w:ascii="NAMU 1750" w:hAnsi="NAMU 1750"/>
          <w:sz w:val="22"/>
          <w:szCs w:val="22"/>
        </w:rPr>
        <w:t xml:space="preserve">- </w:t>
      </w:r>
      <w:r w:rsidRPr="00B32A19">
        <w:rPr>
          <w:rFonts w:ascii="NAMU 1750" w:hAnsi="NAMU 1750"/>
          <w:sz w:val="22"/>
          <w:szCs w:val="22"/>
        </w:rPr>
        <w:tab/>
        <w:t xml:space="preserve">на русском и английском языках: название доклада, аннотация, ключевые слова, фамилия и инициалы автора (науч. рук-ля), место работы, e-mail; </w:t>
      </w:r>
    </w:p>
    <w:p w:rsidR="001B47C9" w:rsidRPr="00B32A19" w:rsidRDefault="001B47C9" w:rsidP="00DF1E09">
      <w:pPr>
        <w:pStyle w:val="Default"/>
        <w:tabs>
          <w:tab w:val="left" w:pos="0"/>
          <w:tab w:val="left" w:pos="567"/>
        </w:tabs>
        <w:ind w:firstLine="709"/>
        <w:jc w:val="both"/>
        <w:rPr>
          <w:rFonts w:ascii="NAMU 1750" w:hAnsi="NAMU 1750"/>
          <w:sz w:val="22"/>
          <w:szCs w:val="22"/>
        </w:rPr>
      </w:pPr>
      <w:r w:rsidRPr="00B32A19">
        <w:rPr>
          <w:rFonts w:ascii="NAMU 1750" w:hAnsi="NAMU 1750"/>
          <w:sz w:val="22"/>
          <w:szCs w:val="22"/>
        </w:rPr>
        <w:t xml:space="preserve">- </w:t>
      </w:r>
      <w:r w:rsidRPr="00B32A19">
        <w:rPr>
          <w:rFonts w:ascii="NAMU 1750" w:hAnsi="NAMU 1750"/>
          <w:sz w:val="22"/>
          <w:szCs w:val="22"/>
        </w:rPr>
        <w:tab/>
        <w:t>список литературы.</w:t>
      </w:r>
    </w:p>
    <w:p w:rsidR="001B47C9" w:rsidRPr="00B32A19" w:rsidRDefault="001B47C9" w:rsidP="00DF1E09">
      <w:pPr>
        <w:pStyle w:val="Default"/>
        <w:tabs>
          <w:tab w:val="left" w:pos="0"/>
        </w:tabs>
        <w:ind w:firstLine="709"/>
        <w:jc w:val="both"/>
        <w:rPr>
          <w:rFonts w:ascii="NAMU 1750" w:hAnsi="NAMU 1750"/>
          <w:sz w:val="22"/>
          <w:szCs w:val="22"/>
        </w:rPr>
      </w:pPr>
      <w:r w:rsidRPr="00B32A19">
        <w:rPr>
          <w:rFonts w:ascii="NAMU 1750" w:hAnsi="NAMU 1750"/>
          <w:sz w:val="22"/>
          <w:szCs w:val="22"/>
        </w:rPr>
        <w:t xml:space="preserve">Материалы публикуются в авторской редакции. Автор доклада несет ответственность за достоверность приведенных сведений, использование данных, не подлежащих открытой публикации, использованные источники и качество перевода. Вся ответственность за содержание присланных материалов возлагается на автора (соавтора). </w:t>
      </w:r>
    </w:p>
    <w:p w:rsidR="001B47C9" w:rsidRPr="00B32A19" w:rsidRDefault="001B47C9" w:rsidP="00DF1E09">
      <w:pPr>
        <w:pStyle w:val="Default"/>
        <w:tabs>
          <w:tab w:val="left" w:pos="0"/>
        </w:tabs>
        <w:ind w:firstLine="709"/>
        <w:rPr>
          <w:rFonts w:ascii="NAMU 1750" w:hAnsi="NAMU 1750"/>
          <w:sz w:val="22"/>
          <w:szCs w:val="22"/>
        </w:rPr>
      </w:pPr>
    </w:p>
    <w:p w:rsidR="001206BF" w:rsidRPr="00B32A19" w:rsidRDefault="001206BF" w:rsidP="001206BF">
      <w:pPr>
        <w:pStyle w:val="Default"/>
        <w:jc w:val="both"/>
        <w:rPr>
          <w:rFonts w:ascii="NAMU 1750" w:hAnsi="NAMU 1750"/>
          <w:sz w:val="22"/>
          <w:szCs w:val="22"/>
        </w:rPr>
      </w:pPr>
    </w:p>
    <w:p w:rsidR="00461C86" w:rsidRPr="00B32A19" w:rsidRDefault="00461C86" w:rsidP="001206BF">
      <w:pPr>
        <w:pStyle w:val="Default"/>
        <w:jc w:val="both"/>
        <w:rPr>
          <w:rFonts w:ascii="NAMU 1750" w:hAnsi="NAMU 1750"/>
          <w:sz w:val="22"/>
          <w:szCs w:val="22"/>
        </w:rPr>
      </w:pPr>
      <w:r w:rsidRPr="00B32A19">
        <w:rPr>
          <w:rFonts w:ascii="NAMU 1750" w:hAnsi="NAMU 1750"/>
          <w:sz w:val="22"/>
          <w:szCs w:val="22"/>
        </w:rPr>
        <w:t>Модератор</w:t>
      </w:r>
      <w:r w:rsidR="006D11E7" w:rsidRPr="00B32A19">
        <w:rPr>
          <w:rFonts w:ascii="NAMU 1750" w:hAnsi="NAMU 1750"/>
          <w:sz w:val="22"/>
          <w:szCs w:val="22"/>
        </w:rPr>
        <w:t>площадки №1</w:t>
      </w:r>
      <w:r w:rsidRPr="00B32A19">
        <w:rPr>
          <w:rFonts w:ascii="NAMU 1750" w:hAnsi="NAMU 1750"/>
          <w:sz w:val="22"/>
          <w:szCs w:val="22"/>
        </w:rPr>
        <w:t>,</w:t>
      </w:r>
    </w:p>
    <w:p w:rsidR="00461C86" w:rsidRPr="00B32A19" w:rsidRDefault="00F81E55" w:rsidP="001206BF">
      <w:pPr>
        <w:pStyle w:val="Default"/>
        <w:jc w:val="both"/>
        <w:rPr>
          <w:rFonts w:ascii="NAMU 1750" w:hAnsi="NAMU 1750"/>
          <w:sz w:val="22"/>
          <w:szCs w:val="22"/>
        </w:rPr>
      </w:pPr>
      <w:r w:rsidRPr="00B32A19">
        <w:rPr>
          <w:rFonts w:ascii="NAMU 1750" w:hAnsi="NAMU 1750"/>
          <w:sz w:val="22"/>
          <w:szCs w:val="22"/>
        </w:rPr>
        <w:t>з</w:t>
      </w:r>
      <w:r w:rsidR="00461C86" w:rsidRPr="00B32A19">
        <w:rPr>
          <w:rFonts w:ascii="NAMU 1750" w:hAnsi="NAMU 1750"/>
          <w:sz w:val="22"/>
          <w:szCs w:val="22"/>
        </w:rPr>
        <w:t xml:space="preserve">аведующий кафедрой философии </w:t>
      </w:r>
    </w:p>
    <w:p w:rsidR="00461C86" w:rsidRPr="00B32A19" w:rsidRDefault="00F81E55" w:rsidP="001206BF">
      <w:pPr>
        <w:pStyle w:val="Default"/>
        <w:jc w:val="both"/>
        <w:rPr>
          <w:rFonts w:ascii="NAMU 1750" w:hAnsi="NAMU 1750"/>
          <w:sz w:val="22"/>
          <w:szCs w:val="22"/>
        </w:rPr>
      </w:pPr>
      <w:r w:rsidRPr="00B32A19">
        <w:rPr>
          <w:rFonts w:ascii="NAMU 1750" w:hAnsi="NAMU 1750"/>
          <w:sz w:val="22"/>
          <w:szCs w:val="22"/>
        </w:rPr>
        <w:t>ю</w:t>
      </w:r>
      <w:r w:rsidR="00461C86" w:rsidRPr="00B32A19">
        <w:rPr>
          <w:rFonts w:ascii="NAMU 1750" w:hAnsi="NAMU 1750"/>
          <w:sz w:val="22"/>
          <w:szCs w:val="22"/>
        </w:rPr>
        <w:t>ридического института ФГБОУ «Красноярский ГАУ»</w:t>
      </w:r>
    </w:p>
    <w:p w:rsidR="001B47C9" w:rsidRPr="00B32A19" w:rsidRDefault="00461C86" w:rsidP="001206BF">
      <w:pPr>
        <w:pStyle w:val="Default"/>
        <w:jc w:val="both"/>
        <w:rPr>
          <w:rFonts w:ascii="NAMU 1750" w:hAnsi="NAMU 1750"/>
          <w:sz w:val="22"/>
          <w:szCs w:val="22"/>
        </w:rPr>
      </w:pPr>
      <w:r w:rsidRPr="00B32A19">
        <w:rPr>
          <w:rFonts w:ascii="NAMU 1750" w:hAnsi="NAMU 1750"/>
          <w:sz w:val="22"/>
          <w:szCs w:val="22"/>
        </w:rPr>
        <w:t>д-р филос</w:t>
      </w:r>
      <w:r w:rsidR="001B47C9" w:rsidRPr="00B32A19">
        <w:rPr>
          <w:rFonts w:ascii="NAMU 1750" w:hAnsi="NAMU 1750"/>
          <w:sz w:val="22"/>
          <w:szCs w:val="22"/>
        </w:rPr>
        <w:t>.</w:t>
      </w:r>
      <w:r w:rsidRPr="00B32A19">
        <w:rPr>
          <w:rFonts w:ascii="NAMU 1750" w:hAnsi="NAMU 1750"/>
          <w:sz w:val="22"/>
          <w:szCs w:val="22"/>
        </w:rPr>
        <w:t xml:space="preserve"> наук, профессор И.Н. Круглова</w:t>
      </w:r>
    </w:p>
    <w:p w:rsidR="001B47C9" w:rsidRPr="00B32A19" w:rsidRDefault="001B47C9" w:rsidP="00DF1E09">
      <w:pPr>
        <w:pStyle w:val="Default"/>
        <w:ind w:firstLine="709"/>
        <w:jc w:val="right"/>
        <w:rPr>
          <w:rFonts w:ascii="NAMU 1750" w:hAnsi="NAMU 1750"/>
          <w:b/>
          <w:bCs/>
          <w:sz w:val="22"/>
          <w:szCs w:val="22"/>
        </w:rPr>
      </w:pPr>
    </w:p>
    <w:p w:rsidR="001206BF" w:rsidRPr="00B32A19" w:rsidRDefault="001206BF" w:rsidP="00DB4BEE">
      <w:pPr>
        <w:pStyle w:val="Default"/>
        <w:ind w:firstLine="709"/>
        <w:jc w:val="right"/>
        <w:rPr>
          <w:rFonts w:ascii="NAMU 1750" w:hAnsi="NAMU 1750"/>
          <w:b/>
          <w:bCs/>
          <w:sz w:val="22"/>
          <w:szCs w:val="22"/>
        </w:rPr>
      </w:pPr>
    </w:p>
    <w:p w:rsidR="001206BF" w:rsidRPr="00B32A19" w:rsidRDefault="001206BF" w:rsidP="00DB4BEE">
      <w:pPr>
        <w:pStyle w:val="Default"/>
        <w:ind w:firstLine="709"/>
        <w:jc w:val="right"/>
        <w:rPr>
          <w:rFonts w:ascii="NAMU 1750" w:hAnsi="NAMU 1750"/>
          <w:b/>
          <w:bCs/>
          <w:sz w:val="22"/>
          <w:szCs w:val="22"/>
        </w:rPr>
      </w:pPr>
    </w:p>
    <w:p w:rsidR="001206BF" w:rsidRPr="00B32A19" w:rsidRDefault="001206BF" w:rsidP="00DB4BEE">
      <w:pPr>
        <w:pStyle w:val="Default"/>
        <w:ind w:firstLine="709"/>
        <w:jc w:val="right"/>
        <w:rPr>
          <w:rFonts w:ascii="NAMU 1750" w:hAnsi="NAMU 1750"/>
          <w:b/>
          <w:bCs/>
          <w:sz w:val="22"/>
          <w:szCs w:val="22"/>
        </w:rPr>
      </w:pPr>
    </w:p>
    <w:p w:rsidR="001B47C9" w:rsidRPr="00B32A19" w:rsidRDefault="001B47C9" w:rsidP="00DB4BEE">
      <w:pPr>
        <w:pStyle w:val="Default"/>
        <w:ind w:firstLine="709"/>
        <w:jc w:val="right"/>
        <w:rPr>
          <w:rFonts w:ascii="NAMU 1750" w:hAnsi="NAMU 1750"/>
          <w:sz w:val="22"/>
          <w:szCs w:val="22"/>
        </w:rPr>
      </w:pPr>
      <w:r w:rsidRPr="00B32A19">
        <w:rPr>
          <w:rFonts w:ascii="NAMU 1750" w:hAnsi="NAMU 1750"/>
          <w:b/>
          <w:bCs/>
          <w:sz w:val="22"/>
          <w:szCs w:val="22"/>
        </w:rPr>
        <w:t>Контакты орг. комитета конференции</w:t>
      </w:r>
      <w:r w:rsidR="006D11E7" w:rsidRPr="00B32A19">
        <w:rPr>
          <w:rFonts w:ascii="NAMU 1750" w:hAnsi="NAMU 1750"/>
          <w:b/>
          <w:bCs/>
          <w:sz w:val="22"/>
          <w:szCs w:val="22"/>
        </w:rPr>
        <w:t xml:space="preserve"> площадки №1</w:t>
      </w:r>
      <w:r w:rsidRPr="00B32A19">
        <w:rPr>
          <w:rFonts w:ascii="NAMU 1750" w:hAnsi="NAMU 1750"/>
          <w:b/>
          <w:bCs/>
          <w:sz w:val="22"/>
          <w:szCs w:val="22"/>
        </w:rPr>
        <w:t xml:space="preserve">: </w:t>
      </w:r>
    </w:p>
    <w:p w:rsidR="002452BF" w:rsidRPr="00B32A19" w:rsidRDefault="00461C86" w:rsidP="00DB4BEE">
      <w:pPr>
        <w:shd w:val="clear" w:color="auto" w:fill="FFFFFF"/>
        <w:ind w:firstLine="709"/>
        <w:jc w:val="right"/>
        <w:rPr>
          <w:rFonts w:ascii="NAMU 1750" w:hAnsi="NAMU 1750"/>
          <w:i/>
          <w:spacing w:val="-6"/>
          <w:sz w:val="22"/>
          <w:szCs w:val="22"/>
        </w:rPr>
      </w:pPr>
      <w:r w:rsidRPr="00B32A19">
        <w:rPr>
          <w:rFonts w:ascii="NAMU 1750" w:hAnsi="NAMU 1750"/>
          <w:sz w:val="22"/>
          <w:szCs w:val="22"/>
        </w:rPr>
        <w:t>К</w:t>
      </w:r>
      <w:r w:rsidR="00E5309E" w:rsidRPr="00B32A19">
        <w:rPr>
          <w:rFonts w:ascii="NAMU 1750" w:hAnsi="NAMU 1750"/>
          <w:i/>
          <w:spacing w:val="-6"/>
          <w:sz w:val="22"/>
          <w:szCs w:val="22"/>
        </w:rPr>
        <w:t>руглова Инна Николаевна</w:t>
      </w:r>
    </w:p>
    <w:p w:rsidR="002452BF" w:rsidRPr="00B32A19" w:rsidRDefault="002452BF" w:rsidP="00DB4BEE">
      <w:pPr>
        <w:shd w:val="clear" w:color="auto" w:fill="FFFFFF"/>
        <w:ind w:firstLine="709"/>
        <w:jc w:val="right"/>
        <w:rPr>
          <w:rFonts w:ascii="NAMU 1750" w:hAnsi="NAMU 1750"/>
          <w:spacing w:val="-6"/>
          <w:sz w:val="22"/>
          <w:szCs w:val="22"/>
        </w:rPr>
      </w:pPr>
      <w:r w:rsidRPr="00B32A19">
        <w:rPr>
          <w:rFonts w:ascii="NAMU 1750" w:hAnsi="NAMU 1750"/>
          <w:spacing w:val="-6"/>
          <w:sz w:val="22"/>
          <w:szCs w:val="22"/>
        </w:rPr>
        <w:t xml:space="preserve">(тел. </w:t>
      </w:r>
      <w:r w:rsidR="00E5309E" w:rsidRPr="00B32A19">
        <w:rPr>
          <w:rFonts w:ascii="NAMU 1750" w:hAnsi="NAMU 1750"/>
          <w:b/>
          <w:spacing w:val="-6"/>
          <w:sz w:val="22"/>
          <w:szCs w:val="22"/>
        </w:rPr>
        <w:t>8-906-910-53-36</w:t>
      </w:r>
      <w:r w:rsidRPr="00B32A19">
        <w:rPr>
          <w:rFonts w:ascii="NAMU 1750" w:hAnsi="NAMU 1750"/>
          <w:spacing w:val="-6"/>
          <w:sz w:val="22"/>
          <w:szCs w:val="22"/>
        </w:rPr>
        <w:t>)</w:t>
      </w:r>
    </w:p>
    <w:p w:rsidR="002452BF" w:rsidRPr="00B32A19" w:rsidRDefault="002452BF" w:rsidP="00DB4BEE">
      <w:pPr>
        <w:ind w:firstLine="709"/>
        <w:jc w:val="right"/>
        <w:rPr>
          <w:rFonts w:ascii="NAMU 1750" w:hAnsi="NAMU 1750"/>
          <w:spacing w:val="-4"/>
          <w:sz w:val="22"/>
          <w:szCs w:val="22"/>
        </w:rPr>
      </w:pPr>
      <w:r w:rsidRPr="00B32A19">
        <w:rPr>
          <w:rFonts w:ascii="NAMU 1750" w:hAnsi="NAMU 1750"/>
          <w:sz w:val="22"/>
          <w:szCs w:val="22"/>
        </w:rPr>
        <w:t xml:space="preserve">660005, г. </w:t>
      </w:r>
      <w:r w:rsidR="00E5309E" w:rsidRPr="00B32A19">
        <w:rPr>
          <w:rFonts w:ascii="NAMU 1750" w:hAnsi="NAMU 1750"/>
          <w:spacing w:val="-4"/>
          <w:sz w:val="22"/>
          <w:szCs w:val="22"/>
        </w:rPr>
        <w:t>Красноярск, ул, Ленина, д.117, 2 этаж, каб. 2-</w:t>
      </w:r>
      <w:r w:rsidRPr="00B32A19">
        <w:rPr>
          <w:rFonts w:ascii="NAMU 1750" w:hAnsi="NAMU 1750"/>
          <w:spacing w:val="-4"/>
          <w:sz w:val="22"/>
          <w:szCs w:val="22"/>
        </w:rPr>
        <w:t>12</w:t>
      </w:r>
    </w:p>
    <w:p w:rsidR="002452BF" w:rsidRPr="00B32A19" w:rsidRDefault="002452BF" w:rsidP="00DB4BEE">
      <w:pPr>
        <w:ind w:firstLine="709"/>
        <w:jc w:val="right"/>
        <w:rPr>
          <w:rStyle w:val="a3"/>
          <w:rFonts w:ascii="NAMU 1750" w:hAnsi="NAMU 1750"/>
          <w:b/>
          <w:color w:val="auto"/>
          <w:sz w:val="22"/>
          <w:szCs w:val="22"/>
          <w:lang w:val="en-US"/>
        </w:rPr>
      </w:pPr>
      <w:r w:rsidRPr="00B32A19">
        <w:rPr>
          <w:rFonts w:ascii="NAMU 1750" w:hAnsi="NAMU 1750"/>
          <w:sz w:val="22"/>
          <w:szCs w:val="22"/>
          <w:lang w:val="en-US"/>
        </w:rPr>
        <w:t>E-mail</w:t>
      </w:r>
      <w:r w:rsidRPr="00B32A19">
        <w:rPr>
          <w:rFonts w:ascii="NAMU 1750" w:hAnsi="NAMU 1750"/>
          <w:b/>
          <w:sz w:val="22"/>
          <w:szCs w:val="22"/>
          <w:lang w:val="en-US"/>
        </w:rPr>
        <w:t xml:space="preserve">: </w:t>
      </w:r>
      <w:r w:rsidR="00E5309E" w:rsidRPr="00B32A19">
        <w:rPr>
          <w:rStyle w:val="a3"/>
          <w:rFonts w:ascii="NAMU 1750" w:hAnsi="NAMU 1750"/>
          <w:b/>
          <w:color w:val="auto"/>
          <w:sz w:val="22"/>
          <w:szCs w:val="22"/>
          <w:u w:val="none"/>
          <w:lang w:val="en-US"/>
        </w:rPr>
        <w:t>filosofia@kgau.ru</w:t>
      </w:r>
    </w:p>
    <w:p w:rsidR="00D8534E" w:rsidRPr="006D11E7" w:rsidRDefault="00D8534E" w:rsidP="00DB4BEE">
      <w:pPr>
        <w:suppressAutoHyphens w:val="0"/>
        <w:ind w:firstLine="709"/>
        <w:jc w:val="right"/>
        <w:rPr>
          <w:color w:val="FF0000"/>
          <w:spacing w:val="-6"/>
          <w:sz w:val="28"/>
          <w:szCs w:val="28"/>
          <w:lang w:val="en-US"/>
        </w:rPr>
      </w:pPr>
    </w:p>
    <w:p w:rsidR="002452BF" w:rsidRPr="006D11E7" w:rsidRDefault="002452BF" w:rsidP="00DF1E09">
      <w:pPr>
        <w:suppressAutoHyphens w:val="0"/>
        <w:ind w:firstLine="709"/>
        <w:rPr>
          <w:color w:val="000000"/>
          <w:spacing w:val="-6"/>
          <w:sz w:val="28"/>
          <w:szCs w:val="28"/>
          <w:lang w:val="en-US"/>
        </w:rPr>
      </w:pPr>
    </w:p>
    <w:p w:rsidR="002452BF" w:rsidRPr="006D11E7" w:rsidRDefault="002452BF" w:rsidP="00DF1E09">
      <w:pPr>
        <w:suppressAutoHyphens w:val="0"/>
        <w:ind w:firstLine="709"/>
        <w:rPr>
          <w:color w:val="000000"/>
          <w:spacing w:val="-6"/>
          <w:sz w:val="28"/>
          <w:szCs w:val="28"/>
          <w:lang w:val="en-US"/>
        </w:rPr>
      </w:pPr>
    </w:p>
    <w:p w:rsidR="002452BF" w:rsidRPr="006D11E7" w:rsidRDefault="002452BF" w:rsidP="00DF1E09">
      <w:pPr>
        <w:suppressAutoHyphens w:val="0"/>
        <w:ind w:firstLine="709"/>
        <w:rPr>
          <w:b/>
          <w:bCs/>
          <w:color w:val="000000"/>
          <w:spacing w:val="-5"/>
          <w:sz w:val="28"/>
          <w:szCs w:val="28"/>
          <w:lang w:val="en-US"/>
        </w:rPr>
      </w:pPr>
    </w:p>
    <w:p w:rsidR="00475DE0" w:rsidRPr="006D11E7" w:rsidRDefault="00475DE0" w:rsidP="00DF1E09">
      <w:pPr>
        <w:ind w:firstLine="709"/>
        <w:jc w:val="right"/>
        <w:rPr>
          <w:b/>
          <w:bCs/>
          <w:i/>
          <w:iCs/>
          <w:sz w:val="28"/>
          <w:szCs w:val="28"/>
          <w:lang w:val="en-US"/>
        </w:rPr>
      </w:pPr>
      <w:r w:rsidRPr="00DF1E09">
        <w:rPr>
          <w:b/>
          <w:bCs/>
          <w:i/>
          <w:iCs/>
          <w:sz w:val="28"/>
          <w:szCs w:val="28"/>
        </w:rPr>
        <w:t>Приложение</w:t>
      </w:r>
      <w:r w:rsidRPr="006D11E7">
        <w:rPr>
          <w:b/>
          <w:bCs/>
          <w:i/>
          <w:iCs/>
          <w:sz w:val="28"/>
          <w:szCs w:val="28"/>
          <w:lang w:val="en-US"/>
        </w:rPr>
        <w:t xml:space="preserve"> 1</w:t>
      </w:r>
    </w:p>
    <w:p w:rsidR="00475DE0" w:rsidRPr="006D11E7" w:rsidRDefault="00475DE0" w:rsidP="00DF1E09">
      <w:pPr>
        <w:ind w:firstLine="709"/>
        <w:jc w:val="right"/>
        <w:rPr>
          <w:sz w:val="28"/>
          <w:szCs w:val="28"/>
          <w:u w:val="single"/>
          <w:lang w:val="en-US"/>
        </w:rPr>
      </w:pPr>
    </w:p>
    <w:p w:rsidR="00475DE0" w:rsidRPr="00DF1E09" w:rsidRDefault="00475DE0" w:rsidP="00DF1E09">
      <w:pPr>
        <w:ind w:firstLine="709"/>
        <w:jc w:val="center"/>
        <w:rPr>
          <w:i/>
          <w:sz w:val="28"/>
          <w:szCs w:val="28"/>
        </w:rPr>
      </w:pPr>
      <w:r w:rsidRPr="00DF1E09">
        <w:rPr>
          <w:i/>
          <w:sz w:val="28"/>
          <w:szCs w:val="28"/>
        </w:rPr>
        <w:t>Образец оформления заявки</w:t>
      </w:r>
    </w:p>
    <w:p w:rsidR="00475DE0" w:rsidRPr="00DF1E09" w:rsidRDefault="00475DE0" w:rsidP="00DF1E09">
      <w:pPr>
        <w:ind w:firstLine="709"/>
        <w:jc w:val="both"/>
        <w:rPr>
          <w:sz w:val="28"/>
          <w:szCs w:val="28"/>
        </w:rPr>
      </w:pPr>
    </w:p>
    <w:p w:rsidR="00475DE0" w:rsidRPr="00DF1E09" w:rsidRDefault="00475DE0" w:rsidP="00DF1E09">
      <w:pPr>
        <w:ind w:firstLine="709"/>
        <w:jc w:val="both"/>
        <w:rPr>
          <w:sz w:val="28"/>
          <w:szCs w:val="28"/>
        </w:rPr>
      </w:pPr>
    </w:p>
    <w:p w:rsidR="00475DE0" w:rsidRPr="00DF1E09" w:rsidRDefault="00475DE0" w:rsidP="00DF1E09">
      <w:pPr>
        <w:ind w:firstLine="709"/>
        <w:jc w:val="center"/>
        <w:rPr>
          <w:b/>
          <w:bCs/>
          <w:sz w:val="28"/>
          <w:szCs w:val="28"/>
        </w:rPr>
      </w:pPr>
      <w:r w:rsidRPr="00DF1E09">
        <w:rPr>
          <w:sz w:val="28"/>
          <w:szCs w:val="28"/>
        </w:rPr>
        <w:t xml:space="preserve">Заявка на участие в работе  </w:t>
      </w:r>
      <w:r w:rsidRPr="00DF1E09">
        <w:rPr>
          <w:sz w:val="28"/>
          <w:szCs w:val="28"/>
        </w:rPr>
        <w:br/>
      </w:r>
      <w:r w:rsidRPr="00DF1E09">
        <w:rPr>
          <w:sz w:val="28"/>
          <w:szCs w:val="28"/>
          <w:lang w:val="en-US"/>
        </w:rPr>
        <w:t>II</w:t>
      </w:r>
      <w:r w:rsidRPr="00DF1E09">
        <w:rPr>
          <w:sz w:val="28"/>
          <w:szCs w:val="28"/>
        </w:rPr>
        <w:t xml:space="preserve"> Международной научно-практической конференции </w:t>
      </w:r>
      <w:r w:rsidRPr="00DF1E09">
        <w:rPr>
          <w:b/>
          <w:bCs/>
          <w:sz w:val="28"/>
          <w:szCs w:val="28"/>
        </w:rPr>
        <w:t xml:space="preserve">«ФИЛОСОФИЯ В </w:t>
      </w:r>
      <w:r w:rsidRPr="00DF1E09">
        <w:rPr>
          <w:b/>
          <w:bCs/>
          <w:sz w:val="28"/>
          <w:szCs w:val="28"/>
          <w:lang w:val="en-US"/>
        </w:rPr>
        <w:t>XXI</w:t>
      </w:r>
      <w:r w:rsidRPr="00DF1E09">
        <w:rPr>
          <w:b/>
          <w:bCs/>
          <w:sz w:val="28"/>
          <w:szCs w:val="28"/>
        </w:rPr>
        <w:t xml:space="preserve"> ВЕКЕ: направления и тенденции развития»</w:t>
      </w:r>
    </w:p>
    <w:p w:rsidR="00475DE0" w:rsidRPr="00DF1E09" w:rsidRDefault="00475DE0" w:rsidP="00DF1E09">
      <w:pPr>
        <w:ind w:firstLine="709"/>
        <w:jc w:val="center"/>
        <w:rPr>
          <w:sz w:val="28"/>
          <w:szCs w:val="28"/>
        </w:rPr>
      </w:pPr>
      <w:r w:rsidRPr="00DF1E09">
        <w:rPr>
          <w:sz w:val="28"/>
          <w:szCs w:val="28"/>
        </w:rPr>
        <w:t>(</w:t>
      </w:r>
      <w:r w:rsidR="00AA119C">
        <w:rPr>
          <w:sz w:val="28"/>
          <w:szCs w:val="28"/>
        </w:rPr>
        <w:t xml:space="preserve">Площадка </w:t>
      </w:r>
      <w:r w:rsidR="006D2C04">
        <w:rPr>
          <w:sz w:val="28"/>
          <w:szCs w:val="28"/>
        </w:rPr>
        <w:t>№1</w:t>
      </w:r>
      <w:r w:rsidR="00AA119C">
        <w:rPr>
          <w:sz w:val="28"/>
          <w:szCs w:val="28"/>
        </w:rPr>
        <w:t>:Красноярск, ул. Ленина, 117</w:t>
      </w:r>
      <w:r w:rsidRPr="00DF1E09">
        <w:rPr>
          <w:sz w:val="28"/>
          <w:szCs w:val="28"/>
        </w:rPr>
        <w:t xml:space="preserve">, </w:t>
      </w:r>
      <w:r w:rsidR="00AA119C">
        <w:rPr>
          <w:sz w:val="28"/>
          <w:szCs w:val="28"/>
        </w:rPr>
        <w:t>11</w:t>
      </w:r>
      <w:r w:rsidRPr="00AA119C">
        <w:rPr>
          <w:sz w:val="28"/>
          <w:szCs w:val="28"/>
        </w:rPr>
        <w:t xml:space="preserve"> апреля</w:t>
      </w:r>
      <w:r w:rsidRPr="00DF1E09">
        <w:rPr>
          <w:sz w:val="28"/>
          <w:szCs w:val="28"/>
        </w:rPr>
        <w:t xml:space="preserve"> 2024 г.)</w:t>
      </w:r>
    </w:p>
    <w:p w:rsidR="00475DE0" w:rsidRPr="00DF1E09" w:rsidRDefault="00475DE0" w:rsidP="00DF1E09">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475DE0" w:rsidRPr="00DF1E09" w:rsidTr="00475DE0">
        <w:tc>
          <w:tcPr>
            <w:tcW w:w="3510" w:type="dxa"/>
            <w:tcBorders>
              <w:top w:val="single" w:sz="4" w:space="0" w:color="auto"/>
              <w:left w:val="single" w:sz="4" w:space="0" w:color="auto"/>
              <w:bottom w:val="single" w:sz="4" w:space="0" w:color="auto"/>
              <w:right w:val="single" w:sz="4" w:space="0" w:color="auto"/>
            </w:tcBorders>
            <w:hideMark/>
          </w:tcPr>
          <w:p w:rsidR="00475DE0" w:rsidRPr="00DF1E09" w:rsidRDefault="00475DE0" w:rsidP="00B32A19">
            <w:pPr>
              <w:rPr>
                <w:b/>
                <w:sz w:val="28"/>
                <w:szCs w:val="28"/>
                <w:lang w:eastAsia="en-US"/>
              </w:rPr>
            </w:pPr>
            <w:r w:rsidRPr="00DF1E09">
              <w:rPr>
                <w:b/>
                <w:sz w:val="28"/>
                <w:szCs w:val="28"/>
                <w:lang w:eastAsia="en-US"/>
              </w:rPr>
              <w:t>ФИО полностью</w:t>
            </w:r>
          </w:p>
        </w:tc>
        <w:tc>
          <w:tcPr>
            <w:tcW w:w="6061" w:type="dxa"/>
            <w:tcBorders>
              <w:top w:val="single" w:sz="4" w:space="0" w:color="auto"/>
              <w:left w:val="single" w:sz="4" w:space="0" w:color="auto"/>
              <w:bottom w:val="single" w:sz="4" w:space="0" w:color="auto"/>
              <w:right w:val="single" w:sz="4" w:space="0" w:color="auto"/>
            </w:tcBorders>
            <w:hideMark/>
          </w:tcPr>
          <w:p w:rsidR="00475DE0" w:rsidRPr="00DF1E09" w:rsidRDefault="00475DE0" w:rsidP="00DF1E09">
            <w:pPr>
              <w:ind w:firstLine="709"/>
              <w:rPr>
                <w:sz w:val="28"/>
                <w:szCs w:val="28"/>
                <w:lang w:eastAsia="en-US"/>
              </w:rPr>
            </w:pPr>
          </w:p>
        </w:tc>
      </w:tr>
      <w:tr w:rsidR="00475DE0" w:rsidRPr="00DF1E09" w:rsidTr="00475DE0">
        <w:tc>
          <w:tcPr>
            <w:tcW w:w="3510" w:type="dxa"/>
            <w:tcBorders>
              <w:top w:val="single" w:sz="4" w:space="0" w:color="auto"/>
              <w:left w:val="single" w:sz="4" w:space="0" w:color="auto"/>
              <w:bottom w:val="single" w:sz="4" w:space="0" w:color="auto"/>
              <w:right w:val="single" w:sz="4" w:space="0" w:color="auto"/>
            </w:tcBorders>
            <w:hideMark/>
          </w:tcPr>
          <w:p w:rsidR="00475DE0" w:rsidRPr="00DF1E09" w:rsidRDefault="00475DE0" w:rsidP="00B32A19">
            <w:pPr>
              <w:rPr>
                <w:b/>
                <w:sz w:val="28"/>
                <w:szCs w:val="28"/>
                <w:lang w:eastAsia="en-US"/>
              </w:rPr>
            </w:pPr>
            <w:r w:rsidRPr="00DF1E09">
              <w:rPr>
                <w:b/>
                <w:sz w:val="28"/>
                <w:szCs w:val="28"/>
                <w:lang w:eastAsia="en-US"/>
              </w:rPr>
              <w:t>Ученая степень и звание</w:t>
            </w:r>
          </w:p>
        </w:tc>
        <w:tc>
          <w:tcPr>
            <w:tcW w:w="6061" w:type="dxa"/>
            <w:tcBorders>
              <w:top w:val="single" w:sz="4" w:space="0" w:color="auto"/>
              <w:left w:val="single" w:sz="4" w:space="0" w:color="auto"/>
              <w:bottom w:val="single" w:sz="4" w:space="0" w:color="auto"/>
              <w:right w:val="single" w:sz="4" w:space="0" w:color="auto"/>
            </w:tcBorders>
            <w:hideMark/>
          </w:tcPr>
          <w:p w:rsidR="00475DE0" w:rsidRPr="00DF1E09" w:rsidRDefault="00475DE0" w:rsidP="00DF1E09">
            <w:pPr>
              <w:ind w:firstLine="709"/>
              <w:rPr>
                <w:sz w:val="28"/>
                <w:szCs w:val="28"/>
                <w:lang w:eastAsia="en-US"/>
              </w:rPr>
            </w:pPr>
          </w:p>
        </w:tc>
      </w:tr>
      <w:tr w:rsidR="00475DE0" w:rsidRPr="00DF1E09" w:rsidTr="00475DE0">
        <w:tc>
          <w:tcPr>
            <w:tcW w:w="3510" w:type="dxa"/>
            <w:tcBorders>
              <w:top w:val="single" w:sz="4" w:space="0" w:color="auto"/>
              <w:left w:val="single" w:sz="4" w:space="0" w:color="auto"/>
              <w:bottom w:val="single" w:sz="4" w:space="0" w:color="auto"/>
              <w:right w:val="single" w:sz="4" w:space="0" w:color="auto"/>
            </w:tcBorders>
            <w:hideMark/>
          </w:tcPr>
          <w:p w:rsidR="00475DE0" w:rsidRPr="00DF1E09" w:rsidRDefault="00475DE0" w:rsidP="00B32A19">
            <w:pPr>
              <w:rPr>
                <w:b/>
                <w:sz w:val="28"/>
                <w:szCs w:val="28"/>
                <w:lang w:eastAsia="en-US"/>
              </w:rPr>
            </w:pPr>
            <w:r w:rsidRPr="00DF1E09">
              <w:rPr>
                <w:b/>
                <w:sz w:val="28"/>
                <w:szCs w:val="28"/>
                <w:lang w:eastAsia="en-US"/>
              </w:rPr>
              <w:t>Место учебы, работы, должность</w:t>
            </w:r>
          </w:p>
        </w:tc>
        <w:tc>
          <w:tcPr>
            <w:tcW w:w="6061" w:type="dxa"/>
            <w:tcBorders>
              <w:top w:val="single" w:sz="4" w:space="0" w:color="auto"/>
              <w:left w:val="single" w:sz="4" w:space="0" w:color="auto"/>
              <w:bottom w:val="single" w:sz="4" w:space="0" w:color="auto"/>
              <w:right w:val="single" w:sz="4" w:space="0" w:color="auto"/>
            </w:tcBorders>
            <w:hideMark/>
          </w:tcPr>
          <w:p w:rsidR="00475DE0" w:rsidRPr="00DF1E09" w:rsidRDefault="00475DE0" w:rsidP="00DF1E09">
            <w:pPr>
              <w:ind w:firstLine="709"/>
              <w:rPr>
                <w:sz w:val="28"/>
                <w:szCs w:val="28"/>
                <w:lang w:eastAsia="en-US"/>
              </w:rPr>
            </w:pPr>
          </w:p>
        </w:tc>
      </w:tr>
      <w:tr w:rsidR="00475DE0" w:rsidRPr="00DF1E09" w:rsidTr="00475DE0">
        <w:tc>
          <w:tcPr>
            <w:tcW w:w="3510" w:type="dxa"/>
            <w:tcBorders>
              <w:top w:val="single" w:sz="4" w:space="0" w:color="auto"/>
              <w:left w:val="single" w:sz="4" w:space="0" w:color="auto"/>
              <w:bottom w:val="single" w:sz="4" w:space="0" w:color="auto"/>
              <w:right w:val="single" w:sz="4" w:space="0" w:color="auto"/>
            </w:tcBorders>
            <w:hideMark/>
          </w:tcPr>
          <w:p w:rsidR="00475DE0" w:rsidRPr="00DF1E09" w:rsidRDefault="00475DE0" w:rsidP="00B32A19">
            <w:pPr>
              <w:pStyle w:val="Default"/>
              <w:rPr>
                <w:rFonts w:eastAsia="Times New Roman"/>
                <w:b/>
                <w:bCs/>
                <w:sz w:val="28"/>
                <w:szCs w:val="28"/>
              </w:rPr>
            </w:pPr>
            <w:r w:rsidRPr="00DF1E09">
              <w:rPr>
                <w:b/>
                <w:bCs/>
                <w:sz w:val="28"/>
                <w:szCs w:val="28"/>
              </w:rPr>
              <w:t xml:space="preserve">Данные о научном руководителе, </w:t>
            </w:r>
            <w:r w:rsidRPr="00DF1E09">
              <w:rPr>
                <w:b/>
                <w:bCs/>
                <w:i/>
                <w:iCs/>
                <w:sz w:val="28"/>
                <w:szCs w:val="28"/>
              </w:rPr>
              <w:t xml:space="preserve">если есть </w:t>
            </w:r>
            <w:r w:rsidRPr="00DF1E09">
              <w:rPr>
                <w:b/>
                <w:bCs/>
                <w:sz w:val="28"/>
                <w:szCs w:val="28"/>
              </w:rPr>
              <w:t xml:space="preserve">(полностью ФИО, должность, ученая степень, ученое звание, e-mail) </w:t>
            </w:r>
          </w:p>
        </w:tc>
        <w:tc>
          <w:tcPr>
            <w:tcW w:w="6061" w:type="dxa"/>
            <w:tcBorders>
              <w:top w:val="single" w:sz="4" w:space="0" w:color="auto"/>
              <w:left w:val="single" w:sz="4" w:space="0" w:color="auto"/>
              <w:bottom w:val="single" w:sz="4" w:space="0" w:color="auto"/>
              <w:right w:val="single" w:sz="4" w:space="0" w:color="auto"/>
            </w:tcBorders>
            <w:hideMark/>
          </w:tcPr>
          <w:p w:rsidR="00475DE0" w:rsidRPr="00DF1E09" w:rsidRDefault="00475DE0" w:rsidP="00DF1E09">
            <w:pPr>
              <w:ind w:firstLine="709"/>
              <w:rPr>
                <w:sz w:val="28"/>
                <w:szCs w:val="28"/>
                <w:lang w:eastAsia="en-US"/>
              </w:rPr>
            </w:pPr>
          </w:p>
        </w:tc>
      </w:tr>
      <w:tr w:rsidR="00475DE0" w:rsidRPr="00DF1E09" w:rsidTr="00475DE0">
        <w:tc>
          <w:tcPr>
            <w:tcW w:w="3510" w:type="dxa"/>
            <w:tcBorders>
              <w:top w:val="single" w:sz="4" w:space="0" w:color="auto"/>
              <w:left w:val="single" w:sz="4" w:space="0" w:color="auto"/>
              <w:bottom w:val="single" w:sz="4" w:space="0" w:color="auto"/>
              <w:right w:val="single" w:sz="4" w:space="0" w:color="auto"/>
            </w:tcBorders>
            <w:hideMark/>
          </w:tcPr>
          <w:p w:rsidR="00475DE0" w:rsidRPr="00DF1E09" w:rsidRDefault="00475DE0" w:rsidP="00B32A19">
            <w:pPr>
              <w:rPr>
                <w:b/>
                <w:bCs/>
                <w:sz w:val="28"/>
                <w:szCs w:val="28"/>
                <w:lang w:eastAsia="en-US"/>
              </w:rPr>
            </w:pPr>
            <w:r w:rsidRPr="00DF1E09">
              <w:rPr>
                <w:b/>
                <w:bCs/>
                <w:sz w:val="28"/>
                <w:szCs w:val="28"/>
                <w:lang w:eastAsia="en-US"/>
              </w:rPr>
              <w:t>Название проблемы для обсуждения конференции (из указанного перечня)</w:t>
            </w:r>
          </w:p>
        </w:tc>
        <w:tc>
          <w:tcPr>
            <w:tcW w:w="6061" w:type="dxa"/>
            <w:tcBorders>
              <w:top w:val="single" w:sz="4" w:space="0" w:color="auto"/>
              <w:left w:val="single" w:sz="4" w:space="0" w:color="auto"/>
              <w:bottom w:val="single" w:sz="4" w:space="0" w:color="auto"/>
              <w:right w:val="single" w:sz="4" w:space="0" w:color="auto"/>
            </w:tcBorders>
            <w:hideMark/>
          </w:tcPr>
          <w:p w:rsidR="00475DE0" w:rsidRPr="00DF1E09" w:rsidRDefault="00475DE0" w:rsidP="00DF1E09">
            <w:pPr>
              <w:ind w:firstLine="709"/>
              <w:rPr>
                <w:sz w:val="28"/>
                <w:szCs w:val="28"/>
                <w:lang w:eastAsia="en-US"/>
              </w:rPr>
            </w:pPr>
          </w:p>
        </w:tc>
      </w:tr>
      <w:tr w:rsidR="00475DE0" w:rsidTr="00475DE0">
        <w:tc>
          <w:tcPr>
            <w:tcW w:w="3510" w:type="dxa"/>
            <w:tcBorders>
              <w:top w:val="single" w:sz="4" w:space="0" w:color="auto"/>
              <w:left w:val="single" w:sz="4" w:space="0" w:color="auto"/>
              <w:bottom w:val="single" w:sz="4" w:space="0" w:color="auto"/>
              <w:right w:val="single" w:sz="4" w:space="0" w:color="auto"/>
            </w:tcBorders>
            <w:hideMark/>
          </w:tcPr>
          <w:p w:rsidR="00475DE0" w:rsidRDefault="00475DE0" w:rsidP="00B32A19">
            <w:pPr>
              <w:rPr>
                <w:b/>
                <w:bCs/>
                <w:lang w:eastAsia="en-US"/>
              </w:rPr>
            </w:pPr>
            <w:r>
              <w:rPr>
                <w:b/>
                <w:bCs/>
                <w:lang w:eastAsia="en-US"/>
              </w:rPr>
              <w:t>Тема доклада</w:t>
            </w:r>
          </w:p>
        </w:tc>
        <w:tc>
          <w:tcPr>
            <w:tcW w:w="6061" w:type="dxa"/>
            <w:tcBorders>
              <w:top w:val="single" w:sz="4" w:space="0" w:color="auto"/>
              <w:left w:val="single" w:sz="4" w:space="0" w:color="auto"/>
              <w:bottom w:val="single" w:sz="4" w:space="0" w:color="auto"/>
              <w:right w:val="single" w:sz="4" w:space="0" w:color="auto"/>
            </w:tcBorders>
            <w:hideMark/>
          </w:tcPr>
          <w:p w:rsidR="00475DE0" w:rsidRDefault="00475DE0">
            <w:pPr>
              <w:rPr>
                <w:lang w:eastAsia="en-US"/>
              </w:rPr>
            </w:pPr>
          </w:p>
        </w:tc>
      </w:tr>
      <w:tr w:rsidR="00475DE0" w:rsidTr="00475DE0">
        <w:tc>
          <w:tcPr>
            <w:tcW w:w="3510" w:type="dxa"/>
            <w:tcBorders>
              <w:top w:val="single" w:sz="4" w:space="0" w:color="auto"/>
              <w:left w:val="single" w:sz="4" w:space="0" w:color="auto"/>
              <w:bottom w:val="single" w:sz="4" w:space="0" w:color="auto"/>
              <w:right w:val="single" w:sz="4" w:space="0" w:color="auto"/>
            </w:tcBorders>
            <w:hideMark/>
          </w:tcPr>
          <w:p w:rsidR="00475DE0" w:rsidRDefault="00475DE0" w:rsidP="00B32A19">
            <w:pPr>
              <w:pStyle w:val="Default"/>
              <w:spacing w:line="256" w:lineRule="auto"/>
              <w:rPr>
                <w:rFonts w:eastAsia="Times New Roman"/>
                <w:b/>
                <w:bCs/>
              </w:rPr>
            </w:pPr>
            <w:r>
              <w:rPr>
                <w:b/>
                <w:bCs/>
              </w:rPr>
              <w:t xml:space="preserve">Форма участия (очная, онлайн, без участия (только публикация)) </w:t>
            </w:r>
          </w:p>
        </w:tc>
        <w:tc>
          <w:tcPr>
            <w:tcW w:w="6061" w:type="dxa"/>
            <w:tcBorders>
              <w:top w:val="single" w:sz="4" w:space="0" w:color="auto"/>
              <w:left w:val="single" w:sz="4" w:space="0" w:color="auto"/>
              <w:bottom w:val="single" w:sz="4" w:space="0" w:color="auto"/>
              <w:right w:val="single" w:sz="4" w:space="0" w:color="auto"/>
            </w:tcBorders>
            <w:hideMark/>
          </w:tcPr>
          <w:p w:rsidR="00475DE0" w:rsidRDefault="00475DE0">
            <w:pPr>
              <w:rPr>
                <w:b/>
                <w:bCs/>
                <w:lang w:eastAsia="en-US"/>
              </w:rPr>
            </w:pPr>
          </w:p>
        </w:tc>
      </w:tr>
      <w:tr w:rsidR="00475DE0" w:rsidTr="00475DE0">
        <w:tc>
          <w:tcPr>
            <w:tcW w:w="3510" w:type="dxa"/>
            <w:tcBorders>
              <w:top w:val="single" w:sz="4" w:space="0" w:color="auto"/>
              <w:left w:val="single" w:sz="4" w:space="0" w:color="auto"/>
              <w:bottom w:val="single" w:sz="4" w:space="0" w:color="auto"/>
              <w:right w:val="single" w:sz="4" w:space="0" w:color="auto"/>
            </w:tcBorders>
            <w:hideMark/>
          </w:tcPr>
          <w:p w:rsidR="00475DE0" w:rsidRDefault="00475DE0">
            <w:pPr>
              <w:rPr>
                <w:b/>
                <w:lang w:eastAsia="en-US"/>
              </w:rPr>
            </w:pPr>
            <w:r>
              <w:rPr>
                <w:b/>
                <w:lang w:eastAsia="en-US"/>
              </w:rPr>
              <w:t xml:space="preserve">Контактный адрес, телефон, </w:t>
            </w:r>
            <w:r>
              <w:rPr>
                <w:b/>
                <w:lang w:eastAsia="en-US"/>
              </w:rPr>
              <w:br/>
              <w:t>e-mail</w:t>
            </w:r>
          </w:p>
        </w:tc>
        <w:tc>
          <w:tcPr>
            <w:tcW w:w="6061" w:type="dxa"/>
            <w:tcBorders>
              <w:top w:val="single" w:sz="4" w:space="0" w:color="auto"/>
              <w:left w:val="single" w:sz="4" w:space="0" w:color="auto"/>
              <w:bottom w:val="single" w:sz="4" w:space="0" w:color="auto"/>
              <w:right w:val="single" w:sz="4" w:space="0" w:color="auto"/>
            </w:tcBorders>
            <w:hideMark/>
          </w:tcPr>
          <w:p w:rsidR="00475DE0" w:rsidRDefault="00475DE0">
            <w:pPr>
              <w:rPr>
                <w:lang w:eastAsia="en-US"/>
              </w:rPr>
            </w:pPr>
          </w:p>
        </w:tc>
      </w:tr>
    </w:tbl>
    <w:p w:rsidR="00475DE0" w:rsidRDefault="00475DE0" w:rsidP="00475DE0">
      <w:pPr>
        <w:ind w:firstLine="720"/>
        <w:jc w:val="both"/>
      </w:pPr>
    </w:p>
    <w:p w:rsidR="00475DE0" w:rsidRDefault="00475DE0" w:rsidP="00475DE0">
      <w:pPr>
        <w:ind w:firstLine="720"/>
        <w:jc w:val="both"/>
      </w:pPr>
    </w:p>
    <w:p w:rsidR="00475DE0" w:rsidRDefault="00475DE0" w:rsidP="00475DE0">
      <w:pPr>
        <w:spacing w:after="160" w:line="256" w:lineRule="auto"/>
        <w:rPr>
          <w:b/>
          <w:bCs/>
          <w:i/>
          <w:iCs/>
        </w:rPr>
      </w:pPr>
      <w:r>
        <w:rPr>
          <w:b/>
          <w:bCs/>
          <w:i/>
          <w:iCs/>
        </w:rPr>
        <w:br w:type="page"/>
      </w:r>
    </w:p>
    <w:p w:rsidR="00475DE0" w:rsidRDefault="00475DE0" w:rsidP="00475DE0">
      <w:pPr>
        <w:ind w:firstLine="720"/>
        <w:jc w:val="right"/>
        <w:rPr>
          <w:b/>
          <w:bCs/>
          <w:i/>
          <w:iCs/>
        </w:rPr>
      </w:pPr>
      <w:r>
        <w:rPr>
          <w:b/>
          <w:bCs/>
          <w:i/>
          <w:iCs/>
        </w:rPr>
        <w:lastRenderedPageBreak/>
        <w:t>Приложение 2</w:t>
      </w:r>
    </w:p>
    <w:p w:rsidR="00475DE0" w:rsidRDefault="00475DE0" w:rsidP="00475DE0">
      <w:pPr>
        <w:ind w:firstLine="720"/>
        <w:jc w:val="right"/>
        <w:rPr>
          <w:u w:val="single"/>
        </w:rPr>
      </w:pPr>
    </w:p>
    <w:p w:rsidR="00475DE0" w:rsidRDefault="00475DE0" w:rsidP="00475DE0">
      <w:pPr>
        <w:jc w:val="center"/>
        <w:rPr>
          <w:b/>
        </w:rPr>
      </w:pPr>
    </w:p>
    <w:p w:rsidR="00B32A19" w:rsidRPr="00B32A19" w:rsidRDefault="00B32A19" w:rsidP="00B32A19">
      <w:pPr>
        <w:autoSpaceDE w:val="0"/>
        <w:autoSpaceDN w:val="0"/>
        <w:adjustRightInd w:val="0"/>
        <w:rPr>
          <w:color w:val="000000"/>
          <w:sz w:val="22"/>
          <w:szCs w:val="22"/>
        </w:rPr>
      </w:pPr>
      <w:r w:rsidRPr="00B32A19">
        <w:rPr>
          <w:iCs/>
          <w:color w:val="000000"/>
          <w:sz w:val="22"/>
          <w:szCs w:val="22"/>
        </w:rPr>
        <w:t>УДК 340.1*342.5</w:t>
      </w:r>
    </w:p>
    <w:p w:rsidR="00B32A19" w:rsidRPr="00B32A19" w:rsidRDefault="00B32A19" w:rsidP="00B32A19">
      <w:pPr>
        <w:autoSpaceDE w:val="0"/>
        <w:autoSpaceDN w:val="0"/>
        <w:adjustRightInd w:val="0"/>
        <w:ind w:firstLine="709"/>
        <w:rPr>
          <w:color w:val="000000"/>
          <w:sz w:val="22"/>
          <w:szCs w:val="22"/>
        </w:rPr>
      </w:pPr>
    </w:p>
    <w:p w:rsidR="00B32A19" w:rsidRPr="00B32A19" w:rsidRDefault="00B32A19" w:rsidP="00B32A19">
      <w:pPr>
        <w:autoSpaceDE w:val="0"/>
        <w:autoSpaceDN w:val="0"/>
        <w:adjustRightInd w:val="0"/>
        <w:jc w:val="center"/>
        <w:rPr>
          <w:b/>
          <w:color w:val="000000"/>
          <w:sz w:val="22"/>
          <w:szCs w:val="22"/>
        </w:rPr>
      </w:pPr>
      <w:r w:rsidRPr="00B32A19">
        <w:rPr>
          <w:b/>
          <w:color w:val="000000"/>
          <w:sz w:val="22"/>
          <w:szCs w:val="22"/>
        </w:rPr>
        <w:t>ПРАВОВАЯ ПОЛИТИКА В СФЕРЕ ПРАВОПРИМЕНИТЕЛЬНОЙ ДЕЯТЕЛЬНОСТИ С УЧАСТИЕМ ОБЩЕСТВЕННЫХ ИНСТИТУТОВ</w:t>
      </w:r>
    </w:p>
    <w:p w:rsidR="00B32A19" w:rsidRPr="00B32A19" w:rsidRDefault="00B32A19" w:rsidP="00B32A19">
      <w:pPr>
        <w:autoSpaceDE w:val="0"/>
        <w:autoSpaceDN w:val="0"/>
        <w:adjustRightInd w:val="0"/>
        <w:ind w:firstLine="709"/>
        <w:jc w:val="both"/>
        <w:rPr>
          <w:color w:val="000000"/>
          <w:sz w:val="22"/>
          <w:szCs w:val="22"/>
        </w:rPr>
      </w:pPr>
    </w:p>
    <w:p w:rsidR="00B32A19" w:rsidRPr="00B32A19" w:rsidRDefault="00B32A19" w:rsidP="00B32A19">
      <w:pPr>
        <w:autoSpaceDE w:val="0"/>
        <w:autoSpaceDN w:val="0"/>
        <w:adjustRightInd w:val="0"/>
        <w:jc w:val="center"/>
        <w:rPr>
          <w:b/>
          <w:color w:val="000000"/>
          <w:sz w:val="22"/>
          <w:szCs w:val="22"/>
        </w:rPr>
      </w:pPr>
      <w:r w:rsidRPr="00B32A19">
        <w:rPr>
          <w:b/>
          <w:color w:val="000000"/>
          <w:sz w:val="22"/>
          <w:szCs w:val="22"/>
        </w:rPr>
        <w:t>Иванов Сергей Петрович</w:t>
      </w:r>
    </w:p>
    <w:p w:rsidR="00B32A19" w:rsidRPr="00B32A19" w:rsidRDefault="00B32A19" w:rsidP="00B32A19">
      <w:pPr>
        <w:autoSpaceDE w:val="0"/>
        <w:autoSpaceDN w:val="0"/>
        <w:adjustRightInd w:val="0"/>
        <w:jc w:val="center"/>
        <w:rPr>
          <w:color w:val="000000"/>
          <w:sz w:val="22"/>
          <w:szCs w:val="22"/>
        </w:rPr>
      </w:pPr>
      <w:r w:rsidRPr="00B32A19">
        <w:rPr>
          <w:color w:val="000000"/>
          <w:sz w:val="22"/>
          <w:szCs w:val="22"/>
        </w:rPr>
        <w:t>кандидат юридических наук, доцент</w:t>
      </w:r>
    </w:p>
    <w:p w:rsidR="00B32A19" w:rsidRPr="00B32A19" w:rsidRDefault="00B32A19" w:rsidP="00B32A19">
      <w:pPr>
        <w:autoSpaceDE w:val="0"/>
        <w:autoSpaceDN w:val="0"/>
        <w:adjustRightInd w:val="0"/>
        <w:jc w:val="center"/>
        <w:rPr>
          <w:color w:val="000000"/>
          <w:sz w:val="22"/>
          <w:szCs w:val="22"/>
        </w:rPr>
      </w:pPr>
      <w:r w:rsidRPr="00B32A19">
        <w:rPr>
          <w:color w:val="000000"/>
          <w:sz w:val="22"/>
          <w:szCs w:val="22"/>
        </w:rPr>
        <w:t>Красноярский государственный аграрный университет, Красноярск, Россия</w:t>
      </w:r>
      <w:r w:rsidRPr="00B32A19">
        <w:rPr>
          <w:color w:val="000000"/>
          <w:sz w:val="22"/>
          <w:szCs w:val="22"/>
        </w:rPr>
        <w:cr/>
      </w:r>
      <w:r w:rsidRPr="00B32A19">
        <w:rPr>
          <w:color w:val="000000"/>
          <w:sz w:val="22"/>
          <w:szCs w:val="22"/>
          <w:lang w:val="en-US"/>
        </w:rPr>
        <w:t>e</w:t>
      </w:r>
      <w:r w:rsidRPr="00B32A19">
        <w:rPr>
          <w:color w:val="000000"/>
          <w:sz w:val="22"/>
          <w:szCs w:val="22"/>
        </w:rPr>
        <w:t>-</w:t>
      </w:r>
      <w:r w:rsidRPr="00B32A19">
        <w:rPr>
          <w:color w:val="000000"/>
          <w:sz w:val="22"/>
          <w:szCs w:val="22"/>
          <w:lang w:val="en-US"/>
        </w:rPr>
        <w:t>mail</w:t>
      </w:r>
      <w:r w:rsidRPr="00B32A19">
        <w:rPr>
          <w:color w:val="000000"/>
          <w:sz w:val="22"/>
          <w:szCs w:val="22"/>
        </w:rPr>
        <w:t>:</w:t>
      </w:r>
      <w:r w:rsidRPr="00B32A19">
        <w:rPr>
          <w:bCs/>
          <w:iCs/>
          <w:color w:val="000000"/>
          <w:sz w:val="22"/>
          <w:szCs w:val="22"/>
          <w:lang w:val="en-US"/>
        </w:rPr>
        <w:t>ise</w:t>
      </w:r>
      <w:r w:rsidRPr="00B32A19">
        <w:rPr>
          <w:bCs/>
          <w:iCs/>
          <w:color w:val="000000"/>
          <w:sz w:val="22"/>
          <w:szCs w:val="22"/>
        </w:rPr>
        <w:t>_</w:t>
      </w:r>
      <w:r w:rsidRPr="00B32A19">
        <w:rPr>
          <w:bCs/>
          <w:iCs/>
          <w:color w:val="000000"/>
          <w:sz w:val="22"/>
          <w:szCs w:val="22"/>
          <w:lang w:val="en-US"/>
        </w:rPr>
        <w:t>kk</w:t>
      </w:r>
      <w:r w:rsidRPr="00B32A19">
        <w:rPr>
          <w:bCs/>
          <w:iCs/>
          <w:color w:val="000000"/>
          <w:sz w:val="22"/>
          <w:szCs w:val="22"/>
        </w:rPr>
        <w:t>@</w:t>
      </w:r>
      <w:r w:rsidRPr="00B32A19">
        <w:rPr>
          <w:bCs/>
          <w:iCs/>
          <w:color w:val="000000"/>
          <w:sz w:val="22"/>
          <w:szCs w:val="22"/>
          <w:lang w:val="en-US"/>
        </w:rPr>
        <w:t>mail</w:t>
      </w:r>
      <w:r w:rsidRPr="00B32A19">
        <w:rPr>
          <w:bCs/>
          <w:iCs/>
          <w:color w:val="000000"/>
          <w:sz w:val="22"/>
          <w:szCs w:val="22"/>
        </w:rPr>
        <w:t>.</w:t>
      </w:r>
      <w:r w:rsidRPr="00B32A19">
        <w:rPr>
          <w:bCs/>
          <w:iCs/>
          <w:color w:val="000000"/>
          <w:sz w:val="22"/>
          <w:szCs w:val="22"/>
          <w:lang w:val="en-US"/>
        </w:rPr>
        <w:t>ru</w:t>
      </w:r>
    </w:p>
    <w:p w:rsidR="00B32A19" w:rsidRPr="00B32A19" w:rsidRDefault="00B32A19" w:rsidP="00B32A19">
      <w:pPr>
        <w:autoSpaceDE w:val="0"/>
        <w:autoSpaceDN w:val="0"/>
        <w:adjustRightInd w:val="0"/>
        <w:ind w:firstLine="709"/>
        <w:jc w:val="both"/>
        <w:rPr>
          <w:color w:val="000000"/>
          <w:sz w:val="22"/>
          <w:szCs w:val="22"/>
        </w:rPr>
      </w:pPr>
    </w:p>
    <w:p w:rsidR="00475DE0" w:rsidRPr="00B32A19" w:rsidRDefault="00475DE0" w:rsidP="00475DE0">
      <w:pPr>
        <w:jc w:val="both"/>
        <w:rPr>
          <w:sz w:val="22"/>
          <w:szCs w:val="22"/>
        </w:rPr>
      </w:pPr>
    </w:p>
    <w:p w:rsidR="00475DE0" w:rsidRPr="00B32A19" w:rsidRDefault="00475DE0" w:rsidP="00475DE0">
      <w:pPr>
        <w:jc w:val="both"/>
        <w:rPr>
          <w:sz w:val="22"/>
          <w:szCs w:val="22"/>
        </w:rPr>
      </w:pPr>
      <w:r w:rsidRPr="00B32A19">
        <w:rPr>
          <w:b/>
          <w:bCs/>
          <w:sz w:val="22"/>
          <w:szCs w:val="22"/>
        </w:rPr>
        <w:t>Аннотация</w:t>
      </w:r>
      <w:r w:rsidRPr="00374663">
        <w:rPr>
          <w:b/>
          <w:bCs/>
          <w:sz w:val="22"/>
          <w:szCs w:val="22"/>
        </w:rPr>
        <w:t xml:space="preserve">. </w:t>
      </w:r>
      <w:r w:rsidRPr="00B32A19">
        <w:rPr>
          <w:sz w:val="22"/>
          <w:szCs w:val="22"/>
        </w:rPr>
        <w:t>50-100 слов на русском языке.</w:t>
      </w:r>
    </w:p>
    <w:p w:rsidR="00475DE0" w:rsidRPr="00B32A19" w:rsidRDefault="00475DE0" w:rsidP="00475DE0">
      <w:pPr>
        <w:jc w:val="both"/>
        <w:rPr>
          <w:sz w:val="22"/>
          <w:szCs w:val="22"/>
        </w:rPr>
      </w:pPr>
      <w:r w:rsidRPr="00B32A19">
        <w:rPr>
          <w:b/>
          <w:bCs/>
          <w:sz w:val="22"/>
          <w:szCs w:val="22"/>
        </w:rPr>
        <w:t>Ключевые слова:</w:t>
      </w:r>
      <w:r w:rsidRPr="00B32A19">
        <w:rPr>
          <w:sz w:val="22"/>
          <w:szCs w:val="22"/>
        </w:rPr>
        <w:t xml:space="preserve"> 5-7 терминов на русском языке.</w:t>
      </w:r>
    </w:p>
    <w:p w:rsidR="00475DE0" w:rsidRPr="00B32A19" w:rsidRDefault="00475DE0" w:rsidP="00475DE0">
      <w:pPr>
        <w:jc w:val="both"/>
        <w:rPr>
          <w:sz w:val="22"/>
          <w:szCs w:val="22"/>
        </w:rPr>
      </w:pPr>
    </w:p>
    <w:p w:rsidR="00475DE0" w:rsidRPr="00B32A19" w:rsidRDefault="00475DE0" w:rsidP="00475DE0">
      <w:pPr>
        <w:jc w:val="center"/>
        <w:rPr>
          <w:b/>
          <w:bCs/>
          <w:sz w:val="22"/>
          <w:szCs w:val="22"/>
        </w:rPr>
      </w:pPr>
    </w:p>
    <w:p w:rsidR="00475DE0" w:rsidRPr="00B32A19" w:rsidRDefault="00475DE0" w:rsidP="00475DE0">
      <w:pPr>
        <w:jc w:val="center"/>
        <w:rPr>
          <w:b/>
          <w:bCs/>
          <w:sz w:val="22"/>
          <w:szCs w:val="22"/>
        </w:rPr>
      </w:pPr>
    </w:p>
    <w:p w:rsidR="00B32A19" w:rsidRPr="00B32A19" w:rsidRDefault="00B32A19" w:rsidP="00B32A19">
      <w:pPr>
        <w:autoSpaceDE w:val="0"/>
        <w:autoSpaceDN w:val="0"/>
        <w:adjustRightInd w:val="0"/>
        <w:jc w:val="center"/>
        <w:rPr>
          <w:b/>
          <w:bCs/>
          <w:color w:val="000000"/>
          <w:sz w:val="22"/>
          <w:szCs w:val="22"/>
          <w:lang w:val="en-US"/>
        </w:rPr>
      </w:pPr>
      <w:r w:rsidRPr="00B32A19">
        <w:rPr>
          <w:b/>
          <w:bCs/>
          <w:color w:val="000000"/>
          <w:sz w:val="22"/>
          <w:szCs w:val="22"/>
          <w:lang w:val="en-US"/>
        </w:rPr>
        <w:t>LEGAL POLICY IN THE FIELD OF LAW ENFORCEMENT WITH THE PARTICIPATION OF PUBLIC INSTITUTIONS</w:t>
      </w:r>
    </w:p>
    <w:p w:rsidR="00B32A19" w:rsidRPr="00B32A19" w:rsidRDefault="00B32A19" w:rsidP="00B32A19">
      <w:pPr>
        <w:autoSpaceDE w:val="0"/>
        <w:autoSpaceDN w:val="0"/>
        <w:adjustRightInd w:val="0"/>
        <w:ind w:firstLine="709"/>
        <w:jc w:val="both"/>
        <w:rPr>
          <w:bCs/>
          <w:color w:val="000000"/>
          <w:sz w:val="22"/>
          <w:szCs w:val="22"/>
          <w:lang w:val="en-US"/>
        </w:rPr>
      </w:pPr>
    </w:p>
    <w:p w:rsidR="00B32A19" w:rsidRPr="00B32A19" w:rsidRDefault="00B32A19" w:rsidP="00B32A19">
      <w:pPr>
        <w:autoSpaceDE w:val="0"/>
        <w:autoSpaceDN w:val="0"/>
        <w:adjustRightInd w:val="0"/>
        <w:jc w:val="center"/>
        <w:rPr>
          <w:b/>
          <w:bCs/>
          <w:color w:val="000000"/>
          <w:sz w:val="22"/>
          <w:szCs w:val="22"/>
          <w:lang w:val="en-US"/>
        </w:rPr>
      </w:pPr>
      <w:r w:rsidRPr="00B32A19">
        <w:rPr>
          <w:b/>
          <w:bCs/>
          <w:color w:val="000000"/>
          <w:sz w:val="22"/>
          <w:szCs w:val="22"/>
          <w:lang w:val="en-US"/>
        </w:rPr>
        <w:t>Ivanov Sergey Petrovich</w:t>
      </w:r>
    </w:p>
    <w:p w:rsidR="00B32A19" w:rsidRPr="00B32A19" w:rsidRDefault="00B32A19" w:rsidP="00B32A19">
      <w:pPr>
        <w:autoSpaceDE w:val="0"/>
        <w:autoSpaceDN w:val="0"/>
        <w:adjustRightInd w:val="0"/>
        <w:jc w:val="center"/>
        <w:rPr>
          <w:bCs/>
          <w:color w:val="000000"/>
          <w:sz w:val="22"/>
          <w:szCs w:val="22"/>
          <w:lang w:val="en-US"/>
        </w:rPr>
      </w:pPr>
      <w:r w:rsidRPr="00B32A19">
        <w:rPr>
          <w:bCs/>
          <w:color w:val="000000"/>
          <w:sz w:val="22"/>
          <w:szCs w:val="22"/>
          <w:lang w:val="en-US"/>
        </w:rPr>
        <w:t>Candidate of Legal Sciences, Associated Professor</w:t>
      </w:r>
    </w:p>
    <w:p w:rsidR="00B32A19" w:rsidRPr="00B32A19" w:rsidRDefault="00B32A19" w:rsidP="00B32A19">
      <w:pPr>
        <w:autoSpaceDE w:val="0"/>
        <w:autoSpaceDN w:val="0"/>
        <w:adjustRightInd w:val="0"/>
        <w:jc w:val="center"/>
        <w:rPr>
          <w:bCs/>
          <w:color w:val="000000"/>
          <w:sz w:val="22"/>
          <w:szCs w:val="22"/>
          <w:lang w:val="en-US"/>
        </w:rPr>
      </w:pPr>
      <w:r w:rsidRPr="00B32A19">
        <w:rPr>
          <w:bCs/>
          <w:color w:val="000000"/>
          <w:sz w:val="22"/>
          <w:szCs w:val="22"/>
          <w:lang w:val="en-US"/>
        </w:rPr>
        <w:t>Krasnoyarsk State Agrarian University, Krasnoyarsk,</w:t>
      </w:r>
      <w:r w:rsidRPr="00B32A19">
        <w:rPr>
          <w:sz w:val="22"/>
          <w:szCs w:val="22"/>
          <w:lang w:val="en-US"/>
        </w:rPr>
        <w:t xml:space="preserve"> Russia</w:t>
      </w:r>
    </w:p>
    <w:p w:rsidR="00B32A19" w:rsidRPr="00B32A19" w:rsidRDefault="00B32A19" w:rsidP="00B32A19">
      <w:pPr>
        <w:autoSpaceDE w:val="0"/>
        <w:autoSpaceDN w:val="0"/>
        <w:adjustRightInd w:val="0"/>
        <w:jc w:val="center"/>
        <w:rPr>
          <w:color w:val="000000"/>
          <w:sz w:val="22"/>
          <w:szCs w:val="22"/>
          <w:lang w:val="de-DE"/>
        </w:rPr>
      </w:pPr>
      <w:r w:rsidRPr="00B32A19">
        <w:rPr>
          <w:bCs/>
          <w:color w:val="000000"/>
          <w:sz w:val="22"/>
          <w:szCs w:val="22"/>
          <w:lang w:val="de-DE"/>
        </w:rPr>
        <w:t>e-mail</w:t>
      </w:r>
      <w:r w:rsidRPr="00B32A19">
        <w:rPr>
          <w:bCs/>
          <w:sz w:val="22"/>
          <w:szCs w:val="22"/>
          <w:lang w:val="de-DE"/>
        </w:rPr>
        <w:t xml:space="preserve">: </w:t>
      </w:r>
      <w:r w:rsidRPr="00B32A19">
        <w:rPr>
          <w:bCs/>
          <w:iCs/>
          <w:color w:val="000000"/>
          <w:sz w:val="22"/>
          <w:szCs w:val="22"/>
          <w:lang w:val="de-DE"/>
        </w:rPr>
        <w:t>ise_kk@mail.ru</w:t>
      </w:r>
    </w:p>
    <w:p w:rsidR="00475DE0" w:rsidRPr="00B32A19" w:rsidRDefault="00475DE0" w:rsidP="00475DE0">
      <w:pPr>
        <w:jc w:val="both"/>
        <w:rPr>
          <w:bCs/>
          <w:sz w:val="22"/>
          <w:szCs w:val="22"/>
          <w:lang w:val="de-DE"/>
        </w:rPr>
      </w:pPr>
    </w:p>
    <w:p w:rsidR="00475DE0" w:rsidRPr="00B32A19" w:rsidRDefault="00475DE0" w:rsidP="00475DE0">
      <w:pPr>
        <w:jc w:val="both"/>
        <w:rPr>
          <w:sz w:val="22"/>
          <w:szCs w:val="22"/>
        </w:rPr>
      </w:pPr>
      <w:r w:rsidRPr="00B32A19">
        <w:rPr>
          <w:b/>
          <w:sz w:val="22"/>
          <w:szCs w:val="22"/>
          <w:lang w:val="en-US"/>
        </w:rPr>
        <w:t>Abstract</w:t>
      </w:r>
      <w:r w:rsidRPr="00B32A19">
        <w:rPr>
          <w:b/>
          <w:sz w:val="22"/>
          <w:szCs w:val="22"/>
        </w:rPr>
        <w:t>.</w:t>
      </w:r>
      <w:r w:rsidR="00B32A19" w:rsidRPr="00B32A19">
        <w:rPr>
          <w:b/>
          <w:sz w:val="22"/>
          <w:szCs w:val="22"/>
        </w:rPr>
        <w:t xml:space="preserve"> </w:t>
      </w:r>
      <w:r w:rsidRPr="00B32A19">
        <w:rPr>
          <w:sz w:val="22"/>
          <w:szCs w:val="22"/>
        </w:rPr>
        <w:t>50-100 слов на английском языке.</w:t>
      </w:r>
    </w:p>
    <w:p w:rsidR="00475DE0" w:rsidRPr="00B32A19" w:rsidRDefault="00475DE0" w:rsidP="00475DE0">
      <w:pPr>
        <w:jc w:val="both"/>
        <w:rPr>
          <w:sz w:val="22"/>
          <w:szCs w:val="22"/>
        </w:rPr>
      </w:pPr>
      <w:r w:rsidRPr="00B32A19">
        <w:rPr>
          <w:b/>
          <w:sz w:val="22"/>
          <w:szCs w:val="22"/>
          <w:lang w:val="en-US"/>
        </w:rPr>
        <w:t>Keywords</w:t>
      </w:r>
      <w:r w:rsidRPr="00B32A19">
        <w:rPr>
          <w:b/>
          <w:sz w:val="22"/>
          <w:szCs w:val="22"/>
        </w:rPr>
        <w:t>:</w:t>
      </w:r>
      <w:r w:rsidR="00B32A19" w:rsidRPr="00B32A19">
        <w:rPr>
          <w:b/>
          <w:sz w:val="22"/>
          <w:szCs w:val="22"/>
        </w:rPr>
        <w:t xml:space="preserve"> </w:t>
      </w:r>
      <w:r w:rsidRPr="00B32A19">
        <w:rPr>
          <w:sz w:val="22"/>
          <w:szCs w:val="22"/>
        </w:rPr>
        <w:t>5-7 терминов на английском языке.</w:t>
      </w:r>
    </w:p>
    <w:p w:rsidR="00475DE0" w:rsidRDefault="00475DE0" w:rsidP="00003228">
      <w:pPr>
        <w:spacing w:after="160" w:line="256" w:lineRule="auto"/>
        <w:jc w:val="right"/>
        <w:rPr>
          <w:b/>
          <w:bCs/>
          <w:i/>
          <w:iCs/>
        </w:rPr>
      </w:pPr>
      <w:r>
        <w:br w:type="page"/>
      </w:r>
      <w:r>
        <w:rPr>
          <w:b/>
          <w:bCs/>
          <w:i/>
          <w:iCs/>
        </w:rPr>
        <w:lastRenderedPageBreak/>
        <w:t>Приложение 3</w:t>
      </w:r>
    </w:p>
    <w:p w:rsidR="00475DE0" w:rsidRDefault="00475DE0" w:rsidP="00475DE0">
      <w:pPr>
        <w:ind w:firstLine="709"/>
        <w:jc w:val="center"/>
        <w:rPr>
          <w:b/>
        </w:rPr>
      </w:pPr>
      <w:r>
        <w:rPr>
          <w:b/>
        </w:rPr>
        <w:t>Образец оформления списка литературы</w:t>
      </w:r>
    </w:p>
    <w:p w:rsidR="00475DE0" w:rsidRDefault="00475DE0" w:rsidP="00475DE0">
      <w:pPr>
        <w:tabs>
          <w:tab w:val="left" w:pos="567"/>
        </w:tabs>
        <w:ind w:left="567" w:hanging="567"/>
        <w:jc w:val="both"/>
        <w:rPr>
          <w:b/>
          <w:bCs/>
          <w:i/>
          <w:iCs/>
        </w:rPr>
      </w:pPr>
      <w:r>
        <w:rPr>
          <w:b/>
          <w:bCs/>
          <w:i/>
          <w:iCs/>
        </w:rPr>
        <w:t>Книга или монография:</w:t>
      </w:r>
    </w:p>
    <w:p w:rsidR="00475DE0" w:rsidRDefault="00475DE0" w:rsidP="00475DE0">
      <w:pPr>
        <w:pStyle w:val="ac"/>
        <w:numPr>
          <w:ilvl w:val="0"/>
          <w:numId w:val="10"/>
        </w:numPr>
        <w:tabs>
          <w:tab w:val="left" w:pos="567"/>
        </w:tabs>
        <w:spacing w:after="0" w:line="276" w:lineRule="auto"/>
        <w:ind w:left="567" w:hanging="567"/>
        <w:jc w:val="both"/>
        <w:rPr>
          <w:rFonts w:ascii="Times New Roman" w:eastAsiaTheme="minorHAnsi" w:hAnsi="Times New Roman"/>
          <w:sz w:val="24"/>
          <w:szCs w:val="24"/>
        </w:rPr>
      </w:pPr>
      <w:r>
        <w:rPr>
          <w:rFonts w:ascii="Times New Roman" w:hAnsi="Times New Roman"/>
          <w:iCs/>
          <w:sz w:val="24"/>
          <w:szCs w:val="24"/>
        </w:rPr>
        <w:t>Лось В.А., Урсул А.Д.</w:t>
      </w:r>
      <w:r>
        <w:rPr>
          <w:rFonts w:ascii="Times New Roman" w:hAnsi="Times New Roman"/>
          <w:sz w:val="24"/>
          <w:szCs w:val="24"/>
        </w:rPr>
        <w:t xml:space="preserve"> Устойчивое развитие. – М.: Издательство «Агар», 2000. – 254 с.</w:t>
      </w:r>
    </w:p>
    <w:p w:rsidR="00475DE0" w:rsidRDefault="00475DE0" w:rsidP="00475DE0">
      <w:pPr>
        <w:pStyle w:val="ac"/>
        <w:numPr>
          <w:ilvl w:val="0"/>
          <w:numId w:val="10"/>
        </w:numPr>
        <w:tabs>
          <w:tab w:val="left" w:pos="567"/>
        </w:tabs>
        <w:spacing w:after="0" w:line="276"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Миронов А.В. Философия науки, техники и технологий: монография. </w:t>
      </w:r>
      <w:r>
        <w:rPr>
          <w:rFonts w:ascii="Times New Roman" w:hAnsi="Times New Roman"/>
          <w:sz w:val="24"/>
          <w:szCs w:val="24"/>
        </w:rPr>
        <w:t xml:space="preserve">–  </w:t>
      </w:r>
      <w:r>
        <w:rPr>
          <w:rFonts w:ascii="Times New Roman" w:eastAsia="Times New Roman" w:hAnsi="Times New Roman"/>
          <w:sz w:val="24"/>
          <w:szCs w:val="24"/>
        </w:rPr>
        <w:t xml:space="preserve">М.: МАКС Пресс, 2014. </w:t>
      </w:r>
      <w:r>
        <w:rPr>
          <w:rFonts w:ascii="Times New Roman" w:hAnsi="Times New Roman"/>
          <w:sz w:val="24"/>
          <w:szCs w:val="24"/>
        </w:rPr>
        <w:t xml:space="preserve">–  </w:t>
      </w:r>
      <w:r>
        <w:rPr>
          <w:rFonts w:ascii="Times New Roman" w:eastAsia="Times New Roman" w:hAnsi="Times New Roman"/>
          <w:sz w:val="24"/>
          <w:szCs w:val="24"/>
        </w:rPr>
        <w:t>272 с.</w:t>
      </w:r>
    </w:p>
    <w:p w:rsidR="00475DE0" w:rsidRDefault="00475DE0" w:rsidP="00475DE0">
      <w:pPr>
        <w:tabs>
          <w:tab w:val="left" w:pos="567"/>
        </w:tabs>
        <w:ind w:left="567" w:hanging="567"/>
        <w:jc w:val="both"/>
        <w:rPr>
          <w:b/>
          <w:bCs/>
          <w:i/>
          <w:iCs/>
        </w:rPr>
      </w:pPr>
      <w:r>
        <w:rPr>
          <w:b/>
          <w:bCs/>
          <w:i/>
          <w:iCs/>
        </w:rPr>
        <w:t>Глава или статья из книги:</w:t>
      </w:r>
    </w:p>
    <w:p w:rsidR="00475DE0" w:rsidRDefault="00475DE0" w:rsidP="00475DE0">
      <w:pPr>
        <w:tabs>
          <w:tab w:val="left" w:pos="567"/>
        </w:tabs>
        <w:ind w:left="567" w:hanging="567"/>
        <w:jc w:val="both"/>
      </w:pPr>
      <w:r>
        <w:t>3.</w:t>
      </w:r>
      <w:r>
        <w:tab/>
      </w:r>
      <w:r>
        <w:rPr>
          <w:iCs/>
        </w:rPr>
        <w:t>Лекторский В.А.</w:t>
      </w:r>
      <w:r>
        <w:t xml:space="preserve"> Реализм, антиреализм, конструктивизм и конструктивный реализм в современной эпистемологии и науке // Конструктивный подход в эпистемологии и науках о человеке / Отв. ред. В.А. Лекторский. –  М.: «Канон+», РООИ «Реабилитация», 2009. –  С. 4-40.</w:t>
      </w:r>
    </w:p>
    <w:p w:rsidR="00475DE0" w:rsidRDefault="00475DE0" w:rsidP="00475DE0">
      <w:pPr>
        <w:tabs>
          <w:tab w:val="left" w:pos="567"/>
        </w:tabs>
        <w:ind w:left="567" w:hanging="567"/>
        <w:jc w:val="both"/>
        <w:rPr>
          <w:b/>
          <w:bCs/>
          <w:i/>
          <w:iCs/>
        </w:rPr>
      </w:pPr>
      <w:r>
        <w:rPr>
          <w:b/>
          <w:bCs/>
          <w:i/>
          <w:iCs/>
        </w:rPr>
        <w:t>Статья из научного журнала:</w:t>
      </w:r>
    </w:p>
    <w:p w:rsidR="00475DE0" w:rsidRDefault="00475DE0" w:rsidP="00475DE0">
      <w:pPr>
        <w:tabs>
          <w:tab w:val="left" w:pos="567"/>
        </w:tabs>
        <w:ind w:left="567" w:hanging="567"/>
        <w:jc w:val="both"/>
        <w:rPr>
          <w:rFonts w:eastAsiaTheme="minorEastAsia"/>
        </w:rPr>
      </w:pPr>
      <w:r>
        <w:t>4.</w:t>
      </w:r>
      <w:r>
        <w:tab/>
      </w:r>
      <w:r>
        <w:rPr>
          <w:iCs/>
        </w:rPr>
        <w:t>Горохов В.Г.</w:t>
      </w:r>
      <w:r w:rsidR="00B32A19">
        <w:rPr>
          <w:iCs/>
        </w:rPr>
        <w:t xml:space="preserve"> </w:t>
      </w:r>
      <w:r>
        <w:t xml:space="preserve">Нанотехнологии. Эпистемологические проблемы теоретического исследования в современной технонауке // Эпистемология и философия науки. – 2008. – Т. </w:t>
      </w:r>
      <w:r>
        <w:rPr>
          <w:lang w:val="en-US"/>
        </w:rPr>
        <w:t>XVI</w:t>
      </w:r>
      <w:r>
        <w:t>, № 2. – С. 14-32.</w:t>
      </w:r>
    </w:p>
    <w:p w:rsidR="00475DE0" w:rsidRDefault="00475DE0" w:rsidP="00475DE0">
      <w:pPr>
        <w:tabs>
          <w:tab w:val="left" w:pos="567"/>
        </w:tabs>
        <w:ind w:left="567" w:hanging="567"/>
        <w:jc w:val="both"/>
        <w:rPr>
          <w:b/>
          <w:bCs/>
          <w:i/>
          <w:iCs/>
        </w:rPr>
      </w:pPr>
      <w:r>
        <w:rPr>
          <w:b/>
          <w:bCs/>
          <w:i/>
          <w:iCs/>
        </w:rPr>
        <w:t>Статья из электронного журнала:</w:t>
      </w:r>
    </w:p>
    <w:p w:rsidR="00475DE0" w:rsidRDefault="00475DE0" w:rsidP="00475DE0">
      <w:pPr>
        <w:tabs>
          <w:tab w:val="left" w:pos="567"/>
        </w:tabs>
        <w:ind w:left="567" w:hanging="567"/>
        <w:jc w:val="both"/>
      </w:pPr>
      <w:r>
        <w:t>5.</w:t>
      </w:r>
      <w:r>
        <w:tab/>
        <w:t xml:space="preserve">Смирнов А.В. Границы философии // Вопросы философии: [электронный журнал]. – 2023. – № 1. – URL: </w:t>
      </w:r>
      <w:hyperlink r:id="rId10" w:history="1">
        <w:r>
          <w:rPr>
            <w:rStyle w:val="a3"/>
          </w:rPr>
          <w:t>https://pq.iphras.ru/article/view/8272</w:t>
        </w:r>
      </w:hyperlink>
      <w:r>
        <w:t xml:space="preserve"> (дата обращения: 12.03.2024).</w:t>
      </w:r>
    </w:p>
    <w:p w:rsidR="00475DE0" w:rsidRDefault="00475DE0" w:rsidP="00475DE0">
      <w:pPr>
        <w:tabs>
          <w:tab w:val="left" w:pos="567"/>
        </w:tabs>
        <w:ind w:left="567" w:hanging="567"/>
        <w:jc w:val="both"/>
        <w:rPr>
          <w:b/>
          <w:bCs/>
          <w:i/>
          <w:iCs/>
        </w:rPr>
      </w:pPr>
      <w:r>
        <w:rPr>
          <w:b/>
          <w:bCs/>
          <w:i/>
          <w:iCs/>
        </w:rPr>
        <w:t>Статья из сборника материалов конференции:</w:t>
      </w:r>
    </w:p>
    <w:p w:rsidR="00475DE0" w:rsidRDefault="00475DE0" w:rsidP="00475DE0">
      <w:pPr>
        <w:tabs>
          <w:tab w:val="left" w:pos="567"/>
        </w:tabs>
        <w:ind w:left="567" w:hanging="567"/>
        <w:jc w:val="both"/>
      </w:pPr>
      <w:r>
        <w:t>6.</w:t>
      </w:r>
      <w:r>
        <w:tab/>
        <w:t>Даниелян Н.В. Роль системного подхода в динамике современного образования // Образование в «3D»: доступность, диалог, динамика. Материалы научно-практической конференции с международным участием. Философский факультет МГУ имени М.В. Ломоносова, 17 ноября 2016. – М.: Издатель Воробьев А.В., 2016. – С. 55-57.</w:t>
      </w:r>
    </w:p>
    <w:p w:rsidR="00475DE0" w:rsidRDefault="00475DE0" w:rsidP="00475DE0">
      <w:pPr>
        <w:tabs>
          <w:tab w:val="left" w:pos="567"/>
        </w:tabs>
        <w:ind w:left="567" w:hanging="567"/>
        <w:jc w:val="both"/>
        <w:rPr>
          <w:b/>
          <w:bCs/>
          <w:i/>
          <w:iCs/>
        </w:rPr>
      </w:pPr>
      <w:r>
        <w:rPr>
          <w:b/>
          <w:bCs/>
          <w:i/>
          <w:iCs/>
        </w:rPr>
        <w:t>Том из собрания сочинений:</w:t>
      </w:r>
    </w:p>
    <w:p w:rsidR="00475DE0" w:rsidRDefault="00475DE0" w:rsidP="00475DE0">
      <w:pPr>
        <w:tabs>
          <w:tab w:val="left" w:pos="567"/>
        </w:tabs>
        <w:ind w:left="567" w:hanging="567"/>
        <w:jc w:val="both"/>
      </w:pPr>
      <w:r>
        <w:t>7.</w:t>
      </w:r>
      <w:r>
        <w:tab/>
      </w:r>
      <w:r>
        <w:rPr>
          <w:iCs/>
        </w:rPr>
        <w:t>Огурцов А.П.</w:t>
      </w:r>
      <w:r>
        <w:t xml:space="preserve"> Философия науки: двадцатый век: Концепции и проблемы: В 3 частях. Часть вторая: Философия науки: Наука в социокультурной системе. – СПб.: Издательский дом «Миръ», 2011. – 495 с.</w:t>
      </w:r>
    </w:p>
    <w:p w:rsidR="00475DE0" w:rsidRDefault="00475DE0" w:rsidP="00475DE0">
      <w:pPr>
        <w:tabs>
          <w:tab w:val="left" w:pos="567"/>
        </w:tabs>
        <w:ind w:left="567" w:hanging="567"/>
        <w:jc w:val="both"/>
        <w:rPr>
          <w:b/>
          <w:bCs/>
          <w:i/>
          <w:iCs/>
        </w:rPr>
      </w:pPr>
      <w:r>
        <w:rPr>
          <w:b/>
          <w:bCs/>
          <w:i/>
          <w:iCs/>
        </w:rPr>
        <w:t>Учебное пособие коллективное:</w:t>
      </w:r>
    </w:p>
    <w:p w:rsidR="00475DE0" w:rsidRDefault="00475DE0" w:rsidP="00475DE0">
      <w:pPr>
        <w:tabs>
          <w:tab w:val="left" w:pos="567"/>
        </w:tabs>
        <w:ind w:left="567" w:hanging="567"/>
        <w:jc w:val="both"/>
        <w:rPr>
          <w:rFonts w:eastAsiaTheme="minorEastAsia"/>
        </w:rPr>
      </w:pPr>
      <w:r>
        <w:t>8.</w:t>
      </w:r>
      <w:r>
        <w:tab/>
        <w:t>Философия права: Учебное пособие / Отв. ред. Н.Н. Черногор, О.Ю. Рыбаков. – М.: Статут, 2018. – 96 с.</w:t>
      </w:r>
    </w:p>
    <w:p w:rsidR="00475DE0" w:rsidRDefault="00475DE0" w:rsidP="00475DE0">
      <w:pPr>
        <w:tabs>
          <w:tab w:val="left" w:pos="567"/>
        </w:tabs>
        <w:ind w:left="567" w:hanging="567"/>
        <w:rPr>
          <w:b/>
          <w:bCs/>
          <w:i/>
          <w:iCs/>
        </w:rPr>
      </w:pPr>
      <w:r>
        <w:rPr>
          <w:b/>
          <w:bCs/>
          <w:i/>
          <w:iCs/>
        </w:rPr>
        <w:t>Учебное пособие авторское:</w:t>
      </w:r>
    </w:p>
    <w:p w:rsidR="00475DE0" w:rsidRDefault="00475DE0" w:rsidP="00475DE0">
      <w:pPr>
        <w:tabs>
          <w:tab w:val="left" w:pos="567"/>
        </w:tabs>
        <w:ind w:left="567" w:hanging="567"/>
        <w:jc w:val="both"/>
      </w:pPr>
      <w:r>
        <w:t>9.</w:t>
      </w:r>
      <w:r>
        <w:tab/>
        <w:t>Даниелян Н.В. Информационное общество – сетевое общество – «общество знания»: учебно-методическое пособие по философии науки и техники для магистрантов и аспирантов. – М.: ИИУ МГОУ, 2014. – 112 с.</w:t>
      </w:r>
    </w:p>
    <w:p w:rsidR="00475DE0" w:rsidRDefault="00475DE0" w:rsidP="00475DE0">
      <w:pPr>
        <w:tabs>
          <w:tab w:val="left" w:pos="567"/>
        </w:tabs>
        <w:ind w:left="567" w:hanging="567"/>
        <w:jc w:val="both"/>
        <w:rPr>
          <w:b/>
          <w:bCs/>
          <w:i/>
          <w:iCs/>
        </w:rPr>
      </w:pPr>
      <w:r>
        <w:rPr>
          <w:b/>
          <w:bCs/>
          <w:i/>
          <w:iCs/>
        </w:rPr>
        <w:t>Автореферат диссертации:</w:t>
      </w:r>
    </w:p>
    <w:p w:rsidR="00475DE0" w:rsidRDefault="00475DE0" w:rsidP="00475DE0">
      <w:pPr>
        <w:tabs>
          <w:tab w:val="left" w:pos="567"/>
        </w:tabs>
        <w:ind w:left="567" w:hanging="567"/>
        <w:jc w:val="both"/>
      </w:pPr>
      <w:r>
        <w:t>10.</w:t>
      </w:r>
      <w:r>
        <w:tab/>
        <w:t>Маслова А.В. Рациональность и интуиция в научном познании: автореферат диссертации ... кандидата философских наук. – М.: ИФРАН, 2016. – 26 с.</w:t>
      </w:r>
    </w:p>
    <w:p w:rsidR="00475DE0" w:rsidRDefault="00475DE0" w:rsidP="00475DE0">
      <w:pPr>
        <w:tabs>
          <w:tab w:val="left" w:pos="567"/>
        </w:tabs>
        <w:ind w:left="567" w:hanging="567"/>
        <w:jc w:val="both"/>
        <w:rPr>
          <w:b/>
          <w:bCs/>
          <w:i/>
          <w:iCs/>
        </w:rPr>
      </w:pPr>
      <w:r>
        <w:rPr>
          <w:b/>
          <w:bCs/>
          <w:i/>
          <w:iCs/>
        </w:rPr>
        <w:t>Электронный ресурс:</w:t>
      </w:r>
    </w:p>
    <w:p w:rsidR="00475DE0" w:rsidRDefault="00475DE0" w:rsidP="00475DE0">
      <w:pPr>
        <w:tabs>
          <w:tab w:val="left" w:pos="567"/>
        </w:tabs>
        <w:ind w:left="567" w:hanging="567"/>
        <w:jc w:val="both"/>
      </w:pPr>
      <w:r>
        <w:t>11.</w:t>
      </w:r>
      <w:r>
        <w:tab/>
        <w:t xml:space="preserve">Всемирный доклад ЮНЕСКО «К обществам знания» [Электронный ресурс]. – URL: </w:t>
      </w:r>
      <w:hyperlink r:id="rId11" w:history="1">
        <w:r>
          <w:rPr>
            <w:rStyle w:val="a3"/>
          </w:rPr>
          <w:t>https://ifap.ru/library/book042.pdf</w:t>
        </w:r>
      </w:hyperlink>
      <w:r>
        <w:t xml:space="preserve"> (дата обращения: 10.03.2024).</w:t>
      </w:r>
    </w:p>
    <w:p w:rsidR="00475DE0" w:rsidRDefault="00475DE0" w:rsidP="00475DE0">
      <w:pPr>
        <w:tabs>
          <w:tab w:val="left" w:pos="567"/>
        </w:tabs>
        <w:ind w:left="567" w:hanging="567"/>
      </w:pPr>
    </w:p>
    <w:p w:rsidR="00B32A19" w:rsidRDefault="00B32A19">
      <w:pPr>
        <w:suppressAutoHyphens w:val="0"/>
        <w:rPr>
          <w:color w:val="000000"/>
          <w:sz w:val="26"/>
          <w:szCs w:val="26"/>
        </w:rPr>
      </w:pPr>
      <w:r>
        <w:rPr>
          <w:color w:val="000000"/>
          <w:sz w:val="26"/>
          <w:szCs w:val="26"/>
        </w:rPr>
        <w:br w:type="page"/>
      </w:r>
    </w:p>
    <w:p w:rsidR="00B32A19" w:rsidRPr="00E05A21" w:rsidRDefault="00B32A19" w:rsidP="00B32A19">
      <w:pPr>
        <w:jc w:val="right"/>
        <w:rPr>
          <w:bCs/>
          <w:sz w:val="28"/>
          <w:szCs w:val="28"/>
        </w:rPr>
      </w:pPr>
      <w:r w:rsidRPr="00E05A21">
        <w:rPr>
          <w:b/>
          <w:sz w:val="28"/>
          <w:szCs w:val="28"/>
        </w:rPr>
        <w:lastRenderedPageBreak/>
        <w:t xml:space="preserve">Приложение  </w:t>
      </w:r>
      <w:r>
        <w:rPr>
          <w:b/>
          <w:sz w:val="28"/>
          <w:szCs w:val="28"/>
        </w:rPr>
        <w:t>4</w:t>
      </w:r>
    </w:p>
    <w:p w:rsidR="00B32A19" w:rsidRPr="00FC02BA" w:rsidRDefault="00B32A19" w:rsidP="00B32A19">
      <w:pPr>
        <w:jc w:val="center"/>
        <w:rPr>
          <w:rFonts w:ascii="NAMU 1750" w:hAnsi="NAMU 1750" w:cs="Fairfax HD"/>
          <w:b/>
          <w:bCs/>
          <w:sz w:val="28"/>
          <w:szCs w:val="28"/>
        </w:rPr>
      </w:pPr>
      <w:r w:rsidRPr="00FC02BA">
        <w:rPr>
          <w:rFonts w:ascii="NAMU 1750" w:hAnsi="NAMU 1750" w:cs="Fairfax HD"/>
          <w:b/>
          <w:bCs/>
          <w:sz w:val="28"/>
          <w:szCs w:val="28"/>
        </w:rPr>
        <w:t>Согласие на обработку персональных данных</w:t>
      </w:r>
    </w:p>
    <w:p w:rsidR="00B32A19" w:rsidRPr="00FC02BA" w:rsidRDefault="00B32A19" w:rsidP="00B32A19">
      <w:pPr>
        <w:jc w:val="center"/>
        <w:rPr>
          <w:rFonts w:ascii="NAMU 1750" w:hAnsi="NAMU 1750" w:cs="Fairfax HD"/>
          <w:bCs/>
          <w:sz w:val="28"/>
          <w:szCs w:val="28"/>
        </w:rPr>
      </w:pPr>
      <w:r w:rsidRPr="00FC02BA">
        <w:rPr>
          <w:rFonts w:ascii="NAMU 1750" w:hAnsi="NAMU 1750" w:cs="Fairfax HD"/>
          <w:bCs/>
          <w:sz w:val="28"/>
          <w:szCs w:val="28"/>
        </w:rPr>
        <w:t>(оформляется на каждого автора и отправляется сканом)</w:t>
      </w:r>
    </w:p>
    <w:p w:rsidR="00B32A19" w:rsidRPr="00FC02BA" w:rsidRDefault="00B32A19" w:rsidP="00B32A19">
      <w:pPr>
        <w:jc w:val="both"/>
        <w:rPr>
          <w:rFonts w:ascii="NAMU 1750" w:hAnsi="NAMU 1750" w:cs="Fairfax HD"/>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3"/>
      </w:tblGrid>
      <w:tr w:rsidR="00B32A19" w:rsidRPr="00FC02BA" w:rsidTr="008803A7">
        <w:tc>
          <w:tcPr>
            <w:tcW w:w="5000" w:type="pct"/>
            <w:shd w:val="clear" w:color="auto" w:fill="auto"/>
          </w:tcPr>
          <w:p w:rsidR="00B32A19" w:rsidRPr="00FC02BA" w:rsidRDefault="00B32A19" w:rsidP="008803A7">
            <w:pPr>
              <w:tabs>
                <w:tab w:val="left" w:pos="832"/>
              </w:tabs>
              <w:ind w:right="143"/>
              <w:contextualSpacing/>
              <w:jc w:val="both"/>
              <w:rPr>
                <w:rFonts w:ascii="NAMU 1750" w:hAnsi="NAMU 1750" w:cs="Fairfax HD"/>
                <w:color w:val="000000"/>
                <w:sz w:val="20"/>
                <w:szCs w:val="20"/>
              </w:rPr>
            </w:pPr>
          </w:p>
          <w:p w:rsidR="00B32A19" w:rsidRPr="00FC02BA" w:rsidRDefault="00B32A19" w:rsidP="008803A7">
            <w:pPr>
              <w:tabs>
                <w:tab w:val="left" w:pos="832"/>
              </w:tabs>
              <w:ind w:right="143"/>
              <w:contextualSpacing/>
              <w:jc w:val="both"/>
              <w:rPr>
                <w:rFonts w:ascii="NAMU 1750" w:hAnsi="NAMU 1750" w:cs="Fairfax HD"/>
                <w:color w:val="000000"/>
                <w:sz w:val="20"/>
                <w:szCs w:val="20"/>
              </w:rPr>
            </w:pPr>
            <w:r w:rsidRPr="00FC02BA">
              <w:rPr>
                <w:rFonts w:ascii="NAMU 1750" w:hAnsi="NAMU 1750" w:cs="Fairfax HD"/>
                <w:color w:val="000000"/>
                <w:sz w:val="20"/>
                <w:szCs w:val="20"/>
              </w:rPr>
              <w:t>Я, ____________________________________________________</w:t>
            </w:r>
          </w:p>
          <w:p w:rsidR="00B32A19" w:rsidRPr="00FC02BA" w:rsidRDefault="00B32A19" w:rsidP="008803A7">
            <w:pPr>
              <w:tabs>
                <w:tab w:val="left" w:pos="832"/>
              </w:tabs>
              <w:ind w:right="143"/>
              <w:contextualSpacing/>
              <w:jc w:val="center"/>
              <w:rPr>
                <w:rFonts w:ascii="NAMU 1750" w:hAnsi="NAMU 1750" w:cs="Fairfax HD"/>
                <w:i/>
                <w:color w:val="000000"/>
                <w:sz w:val="20"/>
                <w:szCs w:val="20"/>
              </w:rPr>
            </w:pPr>
            <w:r w:rsidRPr="00FC02BA">
              <w:rPr>
                <w:rFonts w:ascii="NAMU 1750" w:hAnsi="NAMU 1750" w:cs="Fairfax HD"/>
                <w:i/>
                <w:color w:val="000000"/>
                <w:sz w:val="20"/>
                <w:szCs w:val="20"/>
              </w:rPr>
              <w:t>(Ф.И.О.)</w:t>
            </w:r>
          </w:p>
          <w:p w:rsidR="00B32A19" w:rsidRPr="00FC02BA" w:rsidRDefault="00B32A19" w:rsidP="008803A7">
            <w:pPr>
              <w:spacing w:before="160"/>
              <w:jc w:val="both"/>
              <w:rPr>
                <w:rFonts w:ascii="NAMU 1750" w:hAnsi="NAMU 1750" w:cs="Fairfax HD"/>
                <w:color w:val="000000"/>
                <w:sz w:val="20"/>
                <w:szCs w:val="20"/>
              </w:rPr>
            </w:pPr>
            <w:r w:rsidRPr="00FC02BA">
              <w:rPr>
                <w:rFonts w:ascii="NAMU 1750" w:hAnsi="NAMU 1750" w:cs="Fairfax HD"/>
                <w:color w:val="000000"/>
                <w:sz w:val="20"/>
                <w:szCs w:val="20"/>
              </w:rPr>
              <w:t>в соответствии с п. 1 ст.9 закона РФ от 27.07. 2006 № 152 ФЗ «О персональных данных» даю ФГБОУ ВО Красноярский ГАУ, находящейся по адресу 660049, г. Красноярск, пр. Мира, 90 согласие на обработку моих персональных данных любым законодательно разрешенным способом.</w:t>
            </w:r>
          </w:p>
          <w:p w:rsidR="00B32A19" w:rsidRPr="00FC02BA" w:rsidRDefault="00B32A19" w:rsidP="008803A7">
            <w:pPr>
              <w:tabs>
                <w:tab w:val="left" w:pos="832"/>
              </w:tabs>
              <w:ind w:right="143"/>
              <w:contextualSpacing/>
              <w:jc w:val="both"/>
              <w:rPr>
                <w:rFonts w:ascii="NAMU 1750" w:hAnsi="NAMU 1750" w:cs="Fairfax HD"/>
                <w:sz w:val="20"/>
                <w:szCs w:val="20"/>
              </w:rPr>
            </w:pPr>
            <w:r w:rsidRPr="00FC02BA">
              <w:rPr>
                <w:rFonts w:ascii="NAMU 1750" w:hAnsi="NAMU 1750" w:cs="Fairfax HD"/>
                <w:color w:val="000000"/>
                <w:sz w:val="20"/>
                <w:szCs w:val="20"/>
              </w:rPr>
              <w:t xml:space="preserve">Согласие относится к обработке следующих персональных данных: </w:t>
            </w:r>
            <w:r w:rsidRPr="00FC02BA">
              <w:rPr>
                <w:rFonts w:ascii="NAMU 1750" w:hAnsi="NAMU 1750" w:cs="Fairfax HD"/>
                <w:i/>
                <w:sz w:val="20"/>
                <w:szCs w:val="20"/>
                <w:u w:val="single"/>
              </w:rPr>
              <w:t>Фамилия, Имя, Отчество, ученая степень, ученое звание, должность, место работы (организация), адрес электронной почты.</w:t>
            </w:r>
          </w:p>
          <w:p w:rsidR="00B32A19" w:rsidRPr="00FC02BA" w:rsidRDefault="00B32A19" w:rsidP="008803A7">
            <w:pPr>
              <w:pStyle w:val="31"/>
              <w:spacing w:before="44"/>
              <w:ind w:left="0"/>
              <w:jc w:val="both"/>
              <w:rPr>
                <w:rFonts w:ascii="NAMU 1750" w:hAnsi="NAMU 1750" w:cs="Fairfax HD"/>
                <w:b w:val="0"/>
                <w:i w:val="0"/>
                <w:color w:val="000000"/>
              </w:rPr>
            </w:pPr>
            <w:r w:rsidRPr="00FC02BA">
              <w:rPr>
                <w:rFonts w:ascii="NAMU 1750" w:hAnsi="NAMU 1750" w:cs="Fairfax HD"/>
                <w:b w:val="0"/>
                <w:i w:val="0"/>
                <w:color w:val="000000"/>
              </w:rPr>
              <w:t xml:space="preserve">Я информирован(а), что обработка предоставляемых данных необходима в связи с формированием материалов </w:t>
            </w:r>
            <w:r w:rsidRPr="00FC02BA">
              <w:rPr>
                <w:rFonts w:ascii="NAMU 1750" w:hAnsi="NAMU 1750" w:cs="Fairfax HD"/>
                <w:b w:val="0"/>
                <w:i w:val="0"/>
              </w:rPr>
              <w:t>II Национальной (всероссийской) научно-практической конференции «Теоретические основы правовой политики в современной России. Общественные институты»</w:t>
            </w:r>
            <w:r w:rsidRPr="00FC02BA">
              <w:rPr>
                <w:rFonts w:ascii="NAMU 1750" w:hAnsi="NAMU 1750" w:cs="Fairfax HD"/>
                <w:b w:val="0"/>
                <w:i w:val="0"/>
                <w:color w:val="000000"/>
              </w:rPr>
              <w:t>и их размещением на сайте Научной электронной библиотеки (E-library.ru)</w:t>
            </w:r>
          </w:p>
          <w:p w:rsidR="00B32A19" w:rsidRPr="00FC02BA" w:rsidRDefault="00B32A19" w:rsidP="008803A7">
            <w:pPr>
              <w:tabs>
                <w:tab w:val="left" w:pos="528"/>
                <w:tab w:val="left" w:pos="832"/>
              </w:tabs>
              <w:ind w:right="143"/>
              <w:contextualSpacing/>
              <w:jc w:val="both"/>
              <w:rPr>
                <w:rFonts w:ascii="NAMU 1750" w:hAnsi="NAMU 1750" w:cs="Fairfax HD"/>
                <w:color w:val="000000"/>
                <w:sz w:val="20"/>
                <w:szCs w:val="20"/>
              </w:rPr>
            </w:pPr>
          </w:p>
          <w:p w:rsidR="00B32A19" w:rsidRPr="00FC02BA" w:rsidRDefault="00B32A19" w:rsidP="008803A7">
            <w:pPr>
              <w:tabs>
                <w:tab w:val="left" w:pos="832"/>
              </w:tabs>
              <w:ind w:right="143"/>
              <w:contextualSpacing/>
              <w:jc w:val="center"/>
              <w:rPr>
                <w:rFonts w:ascii="NAMU 1750" w:hAnsi="NAMU 1750" w:cs="Fairfax HD"/>
                <w:color w:val="000000"/>
                <w:sz w:val="20"/>
                <w:szCs w:val="20"/>
              </w:rPr>
            </w:pPr>
            <w:r w:rsidRPr="00FC02BA">
              <w:rPr>
                <w:rFonts w:ascii="NAMU 1750" w:hAnsi="NAMU 1750" w:cs="Fairfax HD"/>
                <w:color w:val="000000"/>
                <w:sz w:val="20"/>
                <w:szCs w:val="20"/>
              </w:rPr>
              <w:t>Дата ______________         Подпись автора ________________</w:t>
            </w:r>
          </w:p>
          <w:p w:rsidR="00B32A19" w:rsidRPr="00FC02BA" w:rsidRDefault="00B32A19" w:rsidP="008803A7">
            <w:pPr>
              <w:tabs>
                <w:tab w:val="left" w:pos="832"/>
              </w:tabs>
              <w:ind w:right="143"/>
              <w:contextualSpacing/>
              <w:jc w:val="center"/>
              <w:rPr>
                <w:rFonts w:ascii="NAMU 1750" w:hAnsi="NAMU 1750" w:cs="Fairfax HD"/>
                <w:color w:val="000000"/>
                <w:sz w:val="20"/>
                <w:szCs w:val="20"/>
              </w:rPr>
            </w:pPr>
          </w:p>
        </w:tc>
      </w:tr>
      <w:tr w:rsidR="00B32A19" w:rsidRPr="00FC02BA" w:rsidTr="008803A7">
        <w:tc>
          <w:tcPr>
            <w:tcW w:w="5000" w:type="pct"/>
            <w:shd w:val="clear" w:color="auto" w:fill="auto"/>
          </w:tcPr>
          <w:p w:rsidR="00B32A19" w:rsidRPr="00FC02BA" w:rsidRDefault="00B32A19" w:rsidP="008803A7">
            <w:pPr>
              <w:tabs>
                <w:tab w:val="left" w:pos="832"/>
              </w:tabs>
              <w:ind w:right="143"/>
              <w:contextualSpacing/>
              <w:jc w:val="both"/>
              <w:rPr>
                <w:rFonts w:ascii="NAMU 1750" w:hAnsi="NAMU 1750" w:cs="Fairfax HD"/>
                <w:color w:val="000000"/>
                <w:sz w:val="20"/>
                <w:szCs w:val="20"/>
              </w:rPr>
            </w:pPr>
          </w:p>
          <w:p w:rsidR="00B32A19" w:rsidRPr="00FC02BA" w:rsidRDefault="00B32A19" w:rsidP="008803A7">
            <w:pPr>
              <w:tabs>
                <w:tab w:val="left" w:pos="832"/>
              </w:tabs>
              <w:ind w:right="143"/>
              <w:contextualSpacing/>
              <w:jc w:val="both"/>
              <w:rPr>
                <w:rFonts w:ascii="NAMU 1750" w:hAnsi="NAMU 1750" w:cs="Fairfax HD"/>
                <w:color w:val="000000"/>
                <w:sz w:val="20"/>
                <w:szCs w:val="20"/>
              </w:rPr>
            </w:pPr>
            <w:r w:rsidRPr="00FC02BA">
              <w:rPr>
                <w:rFonts w:ascii="NAMU 1750" w:hAnsi="NAMU 1750" w:cs="Fairfax HD"/>
                <w:color w:val="000000"/>
                <w:sz w:val="20"/>
                <w:szCs w:val="20"/>
              </w:rPr>
              <w:t>Я,</w:t>
            </w:r>
            <w:r w:rsidRPr="00FC02BA">
              <w:rPr>
                <w:rFonts w:ascii="NAMU 1750" w:hAnsi="NAMU 1750" w:cs="Fairfax HD"/>
                <w:b/>
                <w:color w:val="000000"/>
                <w:sz w:val="20"/>
                <w:szCs w:val="20"/>
              </w:rPr>
              <w:t>____</w:t>
            </w:r>
            <w:r w:rsidRPr="00FC02BA">
              <w:rPr>
                <w:rFonts w:ascii="NAMU 1750" w:hAnsi="NAMU 1750" w:cs="Fairfax HD"/>
                <w:color w:val="000000"/>
                <w:sz w:val="20"/>
                <w:szCs w:val="20"/>
              </w:rPr>
              <w:t>______________________________________________</w:t>
            </w:r>
          </w:p>
          <w:p w:rsidR="00B32A19" w:rsidRPr="00FC02BA" w:rsidRDefault="00B32A19" w:rsidP="008803A7">
            <w:pPr>
              <w:tabs>
                <w:tab w:val="left" w:pos="832"/>
              </w:tabs>
              <w:ind w:right="143"/>
              <w:contextualSpacing/>
              <w:jc w:val="center"/>
              <w:rPr>
                <w:rFonts w:ascii="NAMU 1750" w:hAnsi="NAMU 1750" w:cs="Fairfax HD"/>
                <w:i/>
                <w:color w:val="000000"/>
                <w:sz w:val="20"/>
                <w:szCs w:val="20"/>
              </w:rPr>
            </w:pPr>
            <w:r w:rsidRPr="00FC02BA">
              <w:rPr>
                <w:rFonts w:ascii="NAMU 1750" w:hAnsi="NAMU 1750" w:cs="Fairfax HD"/>
                <w:i/>
                <w:color w:val="000000"/>
                <w:sz w:val="20"/>
                <w:szCs w:val="20"/>
              </w:rPr>
              <w:t>(Ф.И.О.)</w:t>
            </w:r>
          </w:p>
          <w:p w:rsidR="00B32A19" w:rsidRPr="00FC02BA" w:rsidRDefault="00B32A19" w:rsidP="008803A7">
            <w:pPr>
              <w:tabs>
                <w:tab w:val="left" w:pos="832"/>
              </w:tabs>
              <w:spacing w:before="160"/>
              <w:jc w:val="both"/>
              <w:rPr>
                <w:rFonts w:ascii="NAMU 1750" w:hAnsi="NAMU 1750" w:cs="Fairfax HD"/>
                <w:color w:val="000000"/>
                <w:sz w:val="20"/>
                <w:szCs w:val="20"/>
              </w:rPr>
            </w:pPr>
            <w:r w:rsidRPr="00FC02BA">
              <w:rPr>
                <w:rFonts w:ascii="NAMU 1750" w:hAnsi="NAMU 1750" w:cs="Fairfax HD"/>
                <w:color w:val="000000"/>
                <w:sz w:val="20"/>
                <w:szCs w:val="20"/>
              </w:rPr>
              <w:t>безвозмездно предоставляю ФГБОУ ВО Красноярский ГАУ исключительные права на следующий результат интеллектуальной деятельности:</w:t>
            </w:r>
          </w:p>
          <w:p w:rsidR="00B32A19" w:rsidRPr="00FC02BA" w:rsidRDefault="00B32A19" w:rsidP="008803A7">
            <w:pPr>
              <w:tabs>
                <w:tab w:val="left" w:pos="832"/>
              </w:tabs>
              <w:spacing w:before="160"/>
              <w:jc w:val="both"/>
              <w:rPr>
                <w:rFonts w:ascii="NAMU 1750" w:hAnsi="NAMU 1750" w:cs="Fairfax HD"/>
                <w:color w:val="000000"/>
                <w:sz w:val="20"/>
                <w:szCs w:val="20"/>
              </w:rPr>
            </w:pPr>
            <w:r w:rsidRPr="00FC02BA">
              <w:rPr>
                <w:rFonts w:ascii="NAMU 1750" w:hAnsi="NAMU 1750" w:cs="Fairfax HD"/>
                <w:color w:val="000000"/>
                <w:sz w:val="20"/>
                <w:szCs w:val="20"/>
              </w:rPr>
              <w:t>____________________________________________________</w:t>
            </w:r>
          </w:p>
          <w:p w:rsidR="00B32A19" w:rsidRPr="00FC02BA" w:rsidRDefault="00B32A19" w:rsidP="008803A7">
            <w:pPr>
              <w:tabs>
                <w:tab w:val="left" w:pos="832"/>
              </w:tabs>
              <w:jc w:val="center"/>
              <w:rPr>
                <w:rFonts w:ascii="NAMU 1750" w:hAnsi="NAMU 1750" w:cs="Fairfax HD"/>
                <w:color w:val="000000"/>
                <w:sz w:val="20"/>
                <w:szCs w:val="20"/>
              </w:rPr>
            </w:pPr>
            <w:r w:rsidRPr="00FC02BA">
              <w:rPr>
                <w:rFonts w:ascii="NAMU 1750" w:hAnsi="NAMU 1750" w:cs="Fairfax HD"/>
                <w:i/>
                <w:color w:val="000000"/>
                <w:sz w:val="20"/>
                <w:szCs w:val="20"/>
              </w:rPr>
              <w:t>(название статьи)</w:t>
            </w:r>
          </w:p>
          <w:p w:rsidR="00B32A19" w:rsidRPr="00FC02BA" w:rsidRDefault="00B32A19" w:rsidP="008803A7">
            <w:pPr>
              <w:tabs>
                <w:tab w:val="left" w:pos="832"/>
              </w:tabs>
              <w:spacing w:before="160"/>
              <w:jc w:val="both"/>
              <w:rPr>
                <w:rFonts w:ascii="NAMU 1750" w:hAnsi="NAMU 1750" w:cs="Fairfax HD"/>
                <w:color w:val="000000"/>
                <w:sz w:val="20"/>
                <w:szCs w:val="20"/>
              </w:rPr>
            </w:pPr>
            <w:r w:rsidRPr="00FC02BA">
              <w:rPr>
                <w:rFonts w:ascii="NAMU 1750" w:hAnsi="NAMU 1750" w:cs="Fairfax HD"/>
                <w:color w:val="000000"/>
                <w:sz w:val="20"/>
                <w:szCs w:val="20"/>
              </w:rPr>
              <w:t>____________________________________________________</w:t>
            </w:r>
          </w:p>
          <w:p w:rsidR="00B32A19" w:rsidRPr="00FC02BA" w:rsidRDefault="00B32A19" w:rsidP="008803A7">
            <w:pPr>
              <w:tabs>
                <w:tab w:val="left" w:pos="832"/>
              </w:tabs>
              <w:spacing w:before="160"/>
              <w:jc w:val="both"/>
              <w:rPr>
                <w:rFonts w:ascii="NAMU 1750" w:hAnsi="NAMU 1750" w:cs="Fairfax HD"/>
                <w:color w:val="000000"/>
                <w:sz w:val="20"/>
                <w:szCs w:val="20"/>
              </w:rPr>
            </w:pPr>
          </w:p>
          <w:p w:rsidR="00B32A19" w:rsidRPr="00FC02BA" w:rsidRDefault="00B32A19" w:rsidP="008803A7">
            <w:pPr>
              <w:tabs>
                <w:tab w:val="left" w:pos="832"/>
              </w:tabs>
              <w:jc w:val="both"/>
              <w:rPr>
                <w:rFonts w:ascii="NAMU 1750" w:hAnsi="NAMU 1750" w:cs="Fairfax HD"/>
                <w:color w:val="000000"/>
                <w:sz w:val="20"/>
                <w:szCs w:val="20"/>
              </w:rPr>
            </w:pPr>
            <w:r w:rsidRPr="00FC02BA">
              <w:rPr>
                <w:rFonts w:ascii="NAMU 1750" w:hAnsi="NAMU 1750" w:cs="Fairfax HD"/>
                <w:color w:val="000000"/>
                <w:sz w:val="20"/>
                <w:szCs w:val="20"/>
              </w:rPr>
              <w:t>____________________________________________________</w:t>
            </w:r>
          </w:p>
          <w:p w:rsidR="00B32A19" w:rsidRPr="00FC02BA" w:rsidRDefault="00B32A19" w:rsidP="008803A7">
            <w:pPr>
              <w:tabs>
                <w:tab w:val="left" w:pos="832"/>
              </w:tabs>
              <w:spacing w:before="160"/>
              <w:jc w:val="both"/>
              <w:rPr>
                <w:rFonts w:ascii="NAMU 1750" w:hAnsi="NAMU 1750" w:cs="Fairfax HD"/>
                <w:color w:val="000000"/>
                <w:sz w:val="20"/>
                <w:szCs w:val="20"/>
              </w:rPr>
            </w:pPr>
          </w:p>
          <w:p w:rsidR="00B32A19" w:rsidRPr="00FC02BA" w:rsidRDefault="00B32A19" w:rsidP="008803A7">
            <w:pPr>
              <w:tabs>
                <w:tab w:val="left" w:pos="832"/>
              </w:tabs>
              <w:ind w:right="143"/>
              <w:contextualSpacing/>
              <w:jc w:val="center"/>
              <w:rPr>
                <w:rFonts w:ascii="NAMU 1750" w:hAnsi="NAMU 1750" w:cs="Fairfax HD"/>
                <w:color w:val="000000"/>
                <w:sz w:val="20"/>
                <w:szCs w:val="20"/>
              </w:rPr>
            </w:pPr>
            <w:r w:rsidRPr="00FC02BA">
              <w:rPr>
                <w:rFonts w:ascii="NAMU 1750" w:hAnsi="NAMU 1750" w:cs="Fairfax HD"/>
                <w:color w:val="000000"/>
                <w:sz w:val="20"/>
                <w:szCs w:val="20"/>
              </w:rPr>
              <w:t>Дата ______________         Подпись автора ________________</w:t>
            </w:r>
          </w:p>
          <w:p w:rsidR="00B32A19" w:rsidRPr="00FC02BA" w:rsidRDefault="00B32A19" w:rsidP="008803A7">
            <w:pPr>
              <w:tabs>
                <w:tab w:val="left" w:pos="832"/>
              </w:tabs>
              <w:ind w:right="143"/>
              <w:contextualSpacing/>
              <w:jc w:val="both"/>
              <w:rPr>
                <w:rFonts w:ascii="NAMU 1750" w:hAnsi="NAMU 1750" w:cs="Fairfax HD"/>
                <w:color w:val="000000"/>
                <w:sz w:val="20"/>
                <w:szCs w:val="20"/>
              </w:rPr>
            </w:pPr>
          </w:p>
        </w:tc>
      </w:tr>
    </w:tbl>
    <w:p w:rsidR="00475DE0" w:rsidRDefault="00475DE0" w:rsidP="00475DE0">
      <w:pPr>
        <w:tabs>
          <w:tab w:val="left" w:pos="567"/>
        </w:tabs>
        <w:ind w:left="567" w:hanging="567"/>
        <w:jc w:val="both"/>
        <w:rPr>
          <w:color w:val="000000"/>
          <w:sz w:val="26"/>
          <w:szCs w:val="26"/>
        </w:rPr>
      </w:pPr>
    </w:p>
    <w:p w:rsidR="00FC02BA" w:rsidRPr="0001461A" w:rsidRDefault="00FC02BA" w:rsidP="00A677FC">
      <w:pPr>
        <w:suppressAutoHyphens w:val="0"/>
        <w:ind w:firstLine="1134"/>
        <w:jc w:val="right"/>
        <w:rPr>
          <w:rFonts w:ascii="NAMU 1750" w:hAnsi="NAMU 1750"/>
          <w:b/>
          <w:bCs/>
          <w:color w:val="000000"/>
          <w:spacing w:val="-5"/>
        </w:rPr>
      </w:pPr>
    </w:p>
    <w:sectPr w:rsidR="00FC02BA" w:rsidRPr="0001461A" w:rsidSect="00CC6B3C">
      <w:headerReference w:type="default" r:id="rId12"/>
      <w:pgSz w:w="11906" w:h="16838"/>
      <w:pgMar w:top="851" w:right="991"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769" w:rsidRDefault="00C86769" w:rsidP="00FC02BA">
      <w:r>
        <w:separator/>
      </w:r>
    </w:p>
  </w:endnote>
  <w:endnote w:type="continuationSeparator" w:id="1">
    <w:p w:rsidR="00C86769" w:rsidRDefault="00C86769" w:rsidP="00FC0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AMU 1750">
    <w:altName w:val="Arial"/>
    <w:panose1 w:val="00000000000000000000"/>
    <w:charset w:val="00"/>
    <w:family w:val="modern"/>
    <w:notTrueType/>
    <w:pitch w:val="variable"/>
    <w:sig w:usb0="00000287" w:usb1="00000000" w:usb2="00000000" w:usb3="00000000" w:csb0="0000009F" w:csb1="00000000"/>
  </w:font>
  <w:font w:name="Fairfax HD">
    <w:panose1 w:val="02000609000000000000"/>
    <w:charset w:val="CC"/>
    <w:family w:val="modern"/>
    <w:pitch w:val="variable"/>
    <w:sig w:usb0="E0000FFF" w:usb1="5200FFFF" w:usb2="1E848031" w:usb3="00000000" w:csb0="8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769" w:rsidRDefault="00C86769" w:rsidP="00FC02BA">
      <w:r>
        <w:separator/>
      </w:r>
    </w:p>
  </w:footnote>
  <w:footnote w:type="continuationSeparator" w:id="1">
    <w:p w:rsidR="00C86769" w:rsidRDefault="00C86769" w:rsidP="00FC02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2BA" w:rsidRDefault="00FC02BA">
    <w:pPr>
      <w:pStyle w:val="af1"/>
    </w:pPr>
    <w:r>
      <w:rPr>
        <w:noProof/>
        <w:lang w:eastAsia="ru-RU"/>
      </w:rPr>
      <w:drawing>
        <wp:anchor distT="0" distB="0" distL="114300" distR="114300" simplePos="0" relativeHeight="251675648" behindDoc="0" locked="0" layoutInCell="1" allowOverlap="1">
          <wp:simplePos x="0" y="0"/>
          <wp:positionH relativeFrom="column">
            <wp:posOffset>5914390</wp:posOffset>
          </wp:positionH>
          <wp:positionV relativeFrom="paragraph">
            <wp:posOffset>-4445</wp:posOffset>
          </wp:positionV>
          <wp:extent cx="476250" cy="438150"/>
          <wp:effectExtent l="19050" t="0" r="0" b="0"/>
          <wp:wrapTopAndBottom/>
          <wp:docPr id="17" name="Рисунок 1" descr="C:\Users\User\Download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19.png"/>
                  <pic:cNvPicPr>
                    <a:picLocks noChangeAspect="1" noChangeArrowheads="1"/>
                  </pic:cNvPicPr>
                </pic:nvPicPr>
                <pic:blipFill>
                  <a:blip r:embed="rId1"/>
                  <a:srcRect/>
                  <a:stretch>
                    <a:fillRect/>
                  </a:stretch>
                </pic:blipFill>
                <pic:spPr bwMode="auto">
                  <a:xfrm>
                    <a:off x="0" y="0"/>
                    <a:ext cx="476250" cy="4381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74624" behindDoc="0" locked="0" layoutInCell="1" allowOverlap="1">
          <wp:simplePos x="0" y="0"/>
          <wp:positionH relativeFrom="column">
            <wp:posOffset>5293360</wp:posOffset>
          </wp:positionH>
          <wp:positionV relativeFrom="paragraph">
            <wp:posOffset>-4445</wp:posOffset>
          </wp:positionV>
          <wp:extent cx="476250" cy="438150"/>
          <wp:effectExtent l="19050" t="0" r="0" b="0"/>
          <wp:wrapTopAndBottom/>
          <wp:docPr id="16" name="Рисунок 1" descr="C:\Users\User\Download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19.png"/>
                  <pic:cNvPicPr>
                    <a:picLocks noChangeAspect="1" noChangeArrowheads="1"/>
                  </pic:cNvPicPr>
                </pic:nvPicPr>
                <pic:blipFill>
                  <a:blip r:embed="rId1"/>
                  <a:srcRect/>
                  <a:stretch>
                    <a:fillRect/>
                  </a:stretch>
                </pic:blipFill>
                <pic:spPr bwMode="auto">
                  <a:xfrm>
                    <a:off x="0" y="0"/>
                    <a:ext cx="476250" cy="4381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73600" behindDoc="0" locked="0" layoutInCell="1" allowOverlap="1">
          <wp:simplePos x="0" y="0"/>
          <wp:positionH relativeFrom="column">
            <wp:posOffset>4678045</wp:posOffset>
          </wp:positionH>
          <wp:positionV relativeFrom="paragraph">
            <wp:posOffset>-4445</wp:posOffset>
          </wp:positionV>
          <wp:extent cx="476250" cy="438150"/>
          <wp:effectExtent l="19050" t="0" r="0" b="0"/>
          <wp:wrapTopAndBottom/>
          <wp:docPr id="15" name="Рисунок 1" descr="C:\Users\User\Download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19.png"/>
                  <pic:cNvPicPr>
                    <a:picLocks noChangeAspect="1" noChangeArrowheads="1"/>
                  </pic:cNvPicPr>
                </pic:nvPicPr>
                <pic:blipFill>
                  <a:blip r:embed="rId1"/>
                  <a:srcRect/>
                  <a:stretch>
                    <a:fillRect/>
                  </a:stretch>
                </pic:blipFill>
                <pic:spPr bwMode="auto">
                  <a:xfrm>
                    <a:off x="0" y="0"/>
                    <a:ext cx="476250" cy="4381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72576" behindDoc="0" locked="0" layoutInCell="1" allowOverlap="1">
          <wp:simplePos x="0" y="0"/>
          <wp:positionH relativeFrom="column">
            <wp:posOffset>4000500</wp:posOffset>
          </wp:positionH>
          <wp:positionV relativeFrom="paragraph">
            <wp:posOffset>-4445</wp:posOffset>
          </wp:positionV>
          <wp:extent cx="476250" cy="438150"/>
          <wp:effectExtent l="19050" t="0" r="0" b="0"/>
          <wp:wrapTopAndBottom/>
          <wp:docPr id="14" name="Рисунок 1" descr="C:\Users\User\Download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19.png"/>
                  <pic:cNvPicPr>
                    <a:picLocks noChangeAspect="1" noChangeArrowheads="1"/>
                  </pic:cNvPicPr>
                </pic:nvPicPr>
                <pic:blipFill>
                  <a:blip r:embed="rId1"/>
                  <a:srcRect/>
                  <a:stretch>
                    <a:fillRect/>
                  </a:stretch>
                </pic:blipFill>
                <pic:spPr bwMode="auto">
                  <a:xfrm>
                    <a:off x="0" y="0"/>
                    <a:ext cx="476250" cy="4381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71552" behindDoc="0" locked="0" layoutInCell="1" allowOverlap="1">
          <wp:simplePos x="0" y="0"/>
          <wp:positionH relativeFrom="column">
            <wp:posOffset>3349625</wp:posOffset>
          </wp:positionH>
          <wp:positionV relativeFrom="paragraph">
            <wp:posOffset>-4445</wp:posOffset>
          </wp:positionV>
          <wp:extent cx="476250" cy="438150"/>
          <wp:effectExtent l="19050" t="0" r="0" b="0"/>
          <wp:wrapTopAndBottom/>
          <wp:docPr id="13" name="Рисунок 1" descr="C:\Users\User\Download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19.png"/>
                  <pic:cNvPicPr>
                    <a:picLocks noChangeAspect="1" noChangeArrowheads="1"/>
                  </pic:cNvPicPr>
                </pic:nvPicPr>
                <pic:blipFill>
                  <a:blip r:embed="rId1"/>
                  <a:srcRect/>
                  <a:stretch>
                    <a:fillRect/>
                  </a:stretch>
                </pic:blipFill>
                <pic:spPr bwMode="auto">
                  <a:xfrm>
                    <a:off x="0" y="0"/>
                    <a:ext cx="476250" cy="4381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70528" behindDoc="0" locked="0" layoutInCell="1" allowOverlap="1">
          <wp:simplePos x="0" y="0"/>
          <wp:positionH relativeFrom="column">
            <wp:posOffset>2672080</wp:posOffset>
          </wp:positionH>
          <wp:positionV relativeFrom="paragraph">
            <wp:posOffset>-4445</wp:posOffset>
          </wp:positionV>
          <wp:extent cx="476250" cy="438150"/>
          <wp:effectExtent l="19050" t="0" r="0" b="0"/>
          <wp:wrapTopAndBottom/>
          <wp:docPr id="12" name="Рисунок 1" descr="C:\Users\User\Download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19.png"/>
                  <pic:cNvPicPr>
                    <a:picLocks noChangeAspect="1" noChangeArrowheads="1"/>
                  </pic:cNvPicPr>
                </pic:nvPicPr>
                <pic:blipFill>
                  <a:blip r:embed="rId1"/>
                  <a:srcRect/>
                  <a:stretch>
                    <a:fillRect/>
                  </a:stretch>
                </pic:blipFill>
                <pic:spPr bwMode="auto">
                  <a:xfrm>
                    <a:off x="0" y="0"/>
                    <a:ext cx="476250" cy="4381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9504" behindDoc="0" locked="0" layoutInCell="1" allowOverlap="1">
          <wp:simplePos x="0" y="0"/>
          <wp:positionH relativeFrom="column">
            <wp:posOffset>2040255</wp:posOffset>
          </wp:positionH>
          <wp:positionV relativeFrom="paragraph">
            <wp:posOffset>-4445</wp:posOffset>
          </wp:positionV>
          <wp:extent cx="476250" cy="438150"/>
          <wp:effectExtent l="19050" t="0" r="0" b="0"/>
          <wp:wrapTopAndBottom/>
          <wp:docPr id="11" name="Рисунок 1" descr="C:\Users\User\Download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19.png"/>
                  <pic:cNvPicPr>
                    <a:picLocks noChangeAspect="1" noChangeArrowheads="1"/>
                  </pic:cNvPicPr>
                </pic:nvPicPr>
                <pic:blipFill>
                  <a:blip r:embed="rId1"/>
                  <a:srcRect/>
                  <a:stretch>
                    <a:fillRect/>
                  </a:stretch>
                </pic:blipFill>
                <pic:spPr bwMode="auto">
                  <a:xfrm>
                    <a:off x="0" y="0"/>
                    <a:ext cx="476250" cy="4381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8480" behindDoc="0" locked="0" layoutInCell="1" allowOverlap="1">
          <wp:simplePos x="0" y="0"/>
          <wp:positionH relativeFrom="column">
            <wp:posOffset>1438275</wp:posOffset>
          </wp:positionH>
          <wp:positionV relativeFrom="paragraph">
            <wp:posOffset>-4445</wp:posOffset>
          </wp:positionV>
          <wp:extent cx="476250" cy="438150"/>
          <wp:effectExtent l="19050" t="0" r="0" b="0"/>
          <wp:wrapTopAndBottom/>
          <wp:docPr id="10" name="Рисунок 1" descr="C:\Users\User\Download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19.png"/>
                  <pic:cNvPicPr>
                    <a:picLocks noChangeAspect="1" noChangeArrowheads="1"/>
                  </pic:cNvPicPr>
                </pic:nvPicPr>
                <pic:blipFill>
                  <a:blip r:embed="rId1"/>
                  <a:srcRect/>
                  <a:stretch>
                    <a:fillRect/>
                  </a:stretch>
                </pic:blipFill>
                <pic:spPr bwMode="auto">
                  <a:xfrm>
                    <a:off x="0" y="0"/>
                    <a:ext cx="476250" cy="4381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7456" behindDoc="0" locked="0" layoutInCell="1" allowOverlap="1">
          <wp:simplePos x="0" y="0"/>
          <wp:positionH relativeFrom="column">
            <wp:posOffset>750570</wp:posOffset>
          </wp:positionH>
          <wp:positionV relativeFrom="paragraph">
            <wp:posOffset>-4445</wp:posOffset>
          </wp:positionV>
          <wp:extent cx="476250" cy="438150"/>
          <wp:effectExtent l="19050" t="0" r="0" b="0"/>
          <wp:wrapTopAndBottom/>
          <wp:docPr id="9" name="Рисунок 1" descr="C:\Users\User\Download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19.png"/>
                  <pic:cNvPicPr>
                    <a:picLocks noChangeAspect="1" noChangeArrowheads="1"/>
                  </pic:cNvPicPr>
                </pic:nvPicPr>
                <pic:blipFill>
                  <a:blip r:embed="rId1"/>
                  <a:srcRect/>
                  <a:stretch>
                    <a:fillRect/>
                  </a:stretch>
                </pic:blipFill>
                <pic:spPr bwMode="auto">
                  <a:xfrm>
                    <a:off x="0" y="0"/>
                    <a:ext cx="476250" cy="4381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6432" behindDoc="0" locked="0" layoutInCell="1" allowOverlap="1">
          <wp:simplePos x="0" y="0"/>
          <wp:positionH relativeFrom="column">
            <wp:posOffset>129540</wp:posOffset>
          </wp:positionH>
          <wp:positionV relativeFrom="paragraph">
            <wp:posOffset>-4445</wp:posOffset>
          </wp:positionV>
          <wp:extent cx="476250" cy="438150"/>
          <wp:effectExtent l="19050" t="0" r="0" b="0"/>
          <wp:wrapTopAndBottom/>
          <wp:docPr id="8" name="Рисунок 1" descr="C:\Users\User\Download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19.png"/>
                  <pic:cNvPicPr>
                    <a:picLocks noChangeAspect="1" noChangeArrowheads="1"/>
                  </pic:cNvPicPr>
                </pic:nvPicPr>
                <pic:blipFill>
                  <a:blip r:embed="rId1"/>
                  <a:srcRect/>
                  <a:stretch>
                    <a:fillRect/>
                  </a:stretch>
                </pic:blipFill>
                <pic:spPr bwMode="auto">
                  <a:xfrm>
                    <a:off x="0" y="0"/>
                    <a:ext cx="476250" cy="4381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59264" behindDoc="0" locked="0" layoutInCell="1" allowOverlap="1">
          <wp:simplePos x="0" y="0"/>
          <wp:positionH relativeFrom="column">
            <wp:posOffset>-474980</wp:posOffset>
          </wp:positionH>
          <wp:positionV relativeFrom="paragraph">
            <wp:posOffset>-4445</wp:posOffset>
          </wp:positionV>
          <wp:extent cx="476250" cy="438150"/>
          <wp:effectExtent l="19050" t="0" r="0" b="0"/>
          <wp:wrapTopAndBottom/>
          <wp:docPr id="7" name="Рисунок 1" descr="C:\Users\User\Download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19.png"/>
                  <pic:cNvPicPr>
                    <a:picLocks noChangeAspect="1" noChangeArrowheads="1"/>
                  </pic:cNvPicPr>
                </pic:nvPicPr>
                <pic:blipFill>
                  <a:blip r:embed="rId1"/>
                  <a:srcRect/>
                  <a:stretch>
                    <a:fillRect/>
                  </a:stretch>
                </pic:blipFill>
                <pic:spPr bwMode="auto">
                  <a:xfrm>
                    <a:off x="0" y="0"/>
                    <a:ext cx="476250" cy="4381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1312" behindDoc="0" locked="0" layoutInCell="1" allowOverlap="1">
          <wp:simplePos x="0" y="0"/>
          <wp:positionH relativeFrom="column">
            <wp:posOffset>-474980</wp:posOffset>
          </wp:positionH>
          <wp:positionV relativeFrom="paragraph">
            <wp:posOffset>-4445</wp:posOffset>
          </wp:positionV>
          <wp:extent cx="476250" cy="438150"/>
          <wp:effectExtent l="19050" t="0" r="0" b="0"/>
          <wp:wrapTopAndBottom/>
          <wp:docPr id="6" name="Рисунок 1" descr="C:\Users\User\Download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19.png"/>
                  <pic:cNvPicPr>
                    <a:picLocks noChangeAspect="1" noChangeArrowheads="1"/>
                  </pic:cNvPicPr>
                </pic:nvPicPr>
                <pic:blipFill>
                  <a:blip r:embed="rId1"/>
                  <a:srcRect/>
                  <a:stretch>
                    <a:fillRect/>
                  </a:stretch>
                </pic:blipFill>
                <pic:spPr bwMode="auto">
                  <a:xfrm>
                    <a:off x="0" y="0"/>
                    <a:ext cx="476250" cy="4381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3360" behindDoc="0" locked="0" layoutInCell="1" allowOverlap="1">
          <wp:simplePos x="0" y="0"/>
          <wp:positionH relativeFrom="column">
            <wp:posOffset>-474980</wp:posOffset>
          </wp:positionH>
          <wp:positionV relativeFrom="paragraph">
            <wp:posOffset>-4445</wp:posOffset>
          </wp:positionV>
          <wp:extent cx="476250" cy="438150"/>
          <wp:effectExtent l="19050" t="0" r="0" b="0"/>
          <wp:wrapTopAndBottom/>
          <wp:docPr id="5" name="Рисунок 1" descr="C:\Users\User\Download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19.png"/>
                  <pic:cNvPicPr>
                    <a:picLocks noChangeAspect="1" noChangeArrowheads="1"/>
                  </pic:cNvPicPr>
                </pic:nvPicPr>
                <pic:blipFill>
                  <a:blip r:embed="rId1"/>
                  <a:srcRect/>
                  <a:stretch>
                    <a:fillRect/>
                  </a:stretch>
                </pic:blipFill>
                <pic:spPr bwMode="auto">
                  <a:xfrm>
                    <a:off x="0" y="0"/>
                    <a:ext cx="476250" cy="4381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5408" behindDoc="0" locked="0" layoutInCell="1" allowOverlap="1">
          <wp:simplePos x="0" y="0"/>
          <wp:positionH relativeFrom="column">
            <wp:posOffset>-474980</wp:posOffset>
          </wp:positionH>
          <wp:positionV relativeFrom="paragraph">
            <wp:posOffset>-4445</wp:posOffset>
          </wp:positionV>
          <wp:extent cx="476250" cy="438150"/>
          <wp:effectExtent l="19050" t="0" r="0" b="0"/>
          <wp:wrapTopAndBottom/>
          <wp:docPr id="4" name="Рисунок 1" descr="C:\Users\User\Download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19.png"/>
                  <pic:cNvPicPr>
                    <a:picLocks noChangeAspect="1" noChangeArrowheads="1"/>
                  </pic:cNvPicPr>
                </pic:nvPicPr>
                <pic:blipFill>
                  <a:blip r:embed="rId1"/>
                  <a:srcRect/>
                  <a:stretch>
                    <a:fillRect/>
                  </a:stretch>
                </pic:blipFill>
                <pic:spPr bwMode="auto">
                  <a:xfrm>
                    <a:off x="0" y="0"/>
                    <a:ext cx="476250" cy="4381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451"/>
    <w:multiLevelType w:val="hybridMultilevel"/>
    <w:tmpl w:val="E370C4D4"/>
    <w:lvl w:ilvl="0" w:tplc="0EE0F260">
      <w:start w:val="1"/>
      <w:numFmt w:val="decimal"/>
      <w:lvlText w:val="%1."/>
      <w:lvlJc w:val="left"/>
      <w:pPr>
        <w:ind w:left="5582" w:hanging="147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
    <w:nsid w:val="131F2EEC"/>
    <w:multiLevelType w:val="hybridMultilevel"/>
    <w:tmpl w:val="A9A001A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1815C22"/>
    <w:multiLevelType w:val="hybridMultilevel"/>
    <w:tmpl w:val="F5D0E0BE"/>
    <w:lvl w:ilvl="0" w:tplc="F91EB07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FBA00E5"/>
    <w:multiLevelType w:val="hybridMultilevel"/>
    <w:tmpl w:val="F140AB4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13F43BD"/>
    <w:multiLevelType w:val="hybridMultilevel"/>
    <w:tmpl w:val="4A669480"/>
    <w:lvl w:ilvl="0" w:tplc="FA8ED0A8">
      <w:start w:val="1"/>
      <w:numFmt w:val="decimal"/>
      <w:lvlText w:val="%1."/>
      <w:lvlJc w:val="left"/>
      <w:pPr>
        <w:ind w:left="930" w:hanging="57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898419E"/>
    <w:multiLevelType w:val="hybridMultilevel"/>
    <w:tmpl w:val="18E09134"/>
    <w:lvl w:ilvl="0" w:tplc="0419000F">
      <w:start w:val="1"/>
      <w:numFmt w:val="decimal"/>
      <w:lvlText w:val="%1."/>
      <w:lvlJc w:val="left"/>
      <w:pPr>
        <w:ind w:left="927" w:hanging="360"/>
      </w:p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6">
    <w:nsid w:val="60D46528"/>
    <w:multiLevelType w:val="hybridMultilevel"/>
    <w:tmpl w:val="5366FA92"/>
    <w:lvl w:ilvl="0" w:tplc="3196A138">
      <w:start w:val="1"/>
      <w:numFmt w:val="decimal"/>
      <w:lvlText w:val="%1."/>
      <w:lvlJc w:val="left"/>
      <w:pPr>
        <w:ind w:left="1367" w:hanging="552"/>
      </w:pPr>
      <w:rPr>
        <w:rFonts w:hint="default"/>
      </w:rPr>
    </w:lvl>
    <w:lvl w:ilvl="1" w:tplc="04190019" w:tentative="1">
      <w:start w:val="1"/>
      <w:numFmt w:val="lowerLetter"/>
      <w:lvlText w:val="%2."/>
      <w:lvlJc w:val="left"/>
      <w:pPr>
        <w:ind w:left="1895" w:hanging="360"/>
      </w:pPr>
    </w:lvl>
    <w:lvl w:ilvl="2" w:tplc="0419001B" w:tentative="1">
      <w:start w:val="1"/>
      <w:numFmt w:val="lowerRoman"/>
      <w:lvlText w:val="%3."/>
      <w:lvlJc w:val="right"/>
      <w:pPr>
        <w:ind w:left="2615" w:hanging="180"/>
      </w:pPr>
    </w:lvl>
    <w:lvl w:ilvl="3" w:tplc="0419000F" w:tentative="1">
      <w:start w:val="1"/>
      <w:numFmt w:val="decimal"/>
      <w:lvlText w:val="%4."/>
      <w:lvlJc w:val="left"/>
      <w:pPr>
        <w:ind w:left="3335" w:hanging="360"/>
      </w:pPr>
    </w:lvl>
    <w:lvl w:ilvl="4" w:tplc="04190019" w:tentative="1">
      <w:start w:val="1"/>
      <w:numFmt w:val="lowerLetter"/>
      <w:lvlText w:val="%5."/>
      <w:lvlJc w:val="left"/>
      <w:pPr>
        <w:ind w:left="4055" w:hanging="360"/>
      </w:pPr>
    </w:lvl>
    <w:lvl w:ilvl="5" w:tplc="0419001B" w:tentative="1">
      <w:start w:val="1"/>
      <w:numFmt w:val="lowerRoman"/>
      <w:lvlText w:val="%6."/>
      <w:lvlJc w:val="right"/>
      <w:pPr>
        <w:ind w:left="4775" w:hanging="180"/>
      </w:pPr>
    </w:lvl>
    <w:lvl w:ilvl="6" w:tplc="0419000F" w:tentative="1">
      <w:start w:val="1"/>
      <w:numFmt w:val="decimal"/>
      <w:lvlText w:val="%7."/>
      <w:lvlJc w:val="left"/>
      <w:pPr>
        <w:ind w:left="5495" w:hanging="360"/>
      </w:pPr>
    </w:lvl>
    <w:lvl w:ilvl="7" w:tplc="04190019" w:tentative="1">
      <w:start w:val="1"/>
      <w:numFmt w:val="lowerLetter"/>
      <w:lvlText w:val="%8."/>
      <w:lvlJc w:val="left"/>
      <w:pPr>
        <w:ind w:left="6215" w:hanging="360"/>
      </w:pPr>
    </w:lvl>
    <w:lvl w:ilvl="8" w:tplc="0419001B" w:tentative="1">
      <w:start w:val="1"/>
      <w:numFmt w:val="lowerRoman"/>
      <w:lvlText w:val="%9."/>
      <w:lvlJc w:val="right"/>
      <w:pPr>
        <w:ind w:left="6935" w:hanging="180"/>
      </w:pPr>
    </w:lvl>
  </w:abstractNum>
  <w:abstractNum w:abstractNumId="7">
    <w:nsid w:val="665A51AD"/>
    <w:multiLevelType w:val="singleLevel"/>
    <w:tmpl w:val="0419000F"/>
    <w:lvl w:ilvl="0">
      <w:start w:val="1"/>
      <w:numFmt w:val="decimal"/>
      <w:lvlText w:val="%1."/>
      <w:lvlJc w:val="left"/>
      <w:pPr>
        <w:ind w:left="720" w:hanging="360"/>
      </w:pPr>
    </w:lvl>
  </w:abstractNum>
  <w:abstractNum w:abstractNumId="8">
    <w:nsid w:val="69A522C8"/>
    <w:multiLevelType w:val="hybridMultilevel"/>
    <w:tmpl w:val="83C24BB8"/>
    <w:lvl w:ilvl="0" w:tplc="AB3C8A68">
      <w:start w:val="1"/>
      <w:numFmt w:val="decimal"/>
      <w:lvlText w:val="%1."/>
      <w:lvlJc w:val="left"/>
      <w:pPr>
        <w:tabs>
          <w:tab w:val="num" w:pos="1260"/>
        </w:tabs>
        <w:ind w:left="126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3C5764"/>
    <w:multiLevelType w:val="hybridMultilevel"/>
    <w:tmpl w:val="EEB40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
  </w:num>
  <w:num w:numId="3">
    <w:abstractNumId w:val="7"/>
  </w:num>
  <w:num w:numId="4">
    <w:abstractNumId w:val="1"/>
  </w:num>
  <w:num w:numId="5">
    <w:abstractNumId w:val="0"/>
  </w:num>
  <w:num w:numId="6">
    <w:abstractNumId w:val="8"/>
  </w:num>
  <w:num w:numId="7">
    <w:abstractNumId w:val="3"/>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hdrShapeDefaults>
    <o:shapedefaults v:ext="edit" spidmax="8194"/>
  </w:hdrShapeDefaults>
  <w:footnotePr>
    <w:footnote w:id="0"/>
    <w:footnote w:id="1"/>
  </w:footnotePr>
  <w:endnotePr>
    <w:endnote w:id="0"/>
    <w:endnote w:id="1"/>
  </w:endnotePr>
  <w:compat/>
  <w:rsids>
    <w:rsidRoot w:val="003E5CBD"/>
    <w:rsid w:val="00003228"/>
    <w:rsid w:val="0000556B"/>
    <w:rsid w:val="000057BD"/>
    <w:rsid w:val="0001461A"/>
    <w:rsid w:val="00036C46"/>
    <w:rsid w:val="00043F24"/>
    <w:rsid w:val="00075D36"/>
    <w:rsid w:val="00082331"/>
    <w:rsid w:val="000A7CB9"/>
    <w:rsid w:val="000C7E24"/>
    <w:rsid w:val="000D6B8C"/>
    <w:rsid w:val="000E3E4C"/>
    <w:rsid w:val="000E5CAE"/>
    <w:rsid w:val="00101A23"/>
    <w:rsid w:val="00104DC8"/>
    <w:rsid w:val="00113752"/>
    <w:rsid w:val="00113ED5"/>
    <w:rsid w:val="00114598"/>
    <w:rsid w:val="00115181"/>
    <w:rsid w:val="001206BF"/>
    <w:rsid w:val="001243E8"/>
    <w:rsid w:val="00140D96"/>
    <w:rsid w:val="00156E86"/>
    <w:rsid w:val="001612D1"/>
    <w:rsid w:val="00164C3E"/>
    <w:rsid w:val="0017628E"/>
    <w:rsid w:val="00176506"/>
    <w:rsid w:val="00183A5B"/>
    <w:rsid w:val="001A25A1"/>
    <w:rsid w:val="001B47C9"/>
    <w:rsid w:val="001B503E"/>
    <w:rsid w:val="001C2C3C"/>
    <w:rsid w:val="001C3AE3"/>
    <w:rsid w:val="001C5C1C"/>
    <w:rsid w:val="001C764D"/>
    <w:rsid w:val="001D3D45"/>
    <w:rsid w:val="001F3859"/>
    <w:rsid w:val="002036CD"/>
    <w:rsid w:val="002063A8"/>
    <w:rsid w:val="002276E0"/>
    <w:rsid w:val="00244FF8"/>
    <w:rsid w:val="002452BF"/>
    <w:rsid w:val="0024539A"/>
    <w:rsid w:val="00251687"/>
    <w:rsid w:val="0026430C"/>
    <w:rsid w:val="002678CF"/>
    <w:rsid w:val="002711B3"/>
    <w:rsid w:val="00293808"/>
    <w:rsid w:val="002A285E"/>
    <w:rsid w:val="002C19D3"/>
    <w:rsid w:val="002C52C0"/>
    <w:rsid w:val="002E3102"/>
    <w:rsid w:val="002F209F"/>
    <w:rsid w:val="002F5885"/>
    <w:rsid w:val="0030260A"/>
    <w:rsid w:val="00314A73"/>
    <w:rsid w:val="00347FA0"/>
    <w:rsid w:val="00360485"/>
    <w:rsid w:val="00374663"/>
    <w:rsid w:val="00384083"/>
    <w:rsid w:val="0039018F"/>
    <w:rsid w:val="003B6F79"/>
    <w:rsid w:val="003C784D"/>
    <w:rsid w:val="003D60D7"/>
    <w:rsid w:val="003E2376"/>
    <w:rsid w:val="003E275A"/>
    <w:rsid w:val="003E5CBD"/>
    <w:rsid w:val="003F16FA"/>
    <w:rsid w:val="003F2E11"/>
    <w:rsid w:val="00401387"/>
    <w:rsid w:val="0041202D"/>
    <w:rsid w:val="0044081A"/>
    <w:rsid w:val="00441284"/>
    <w:rsid w:val="00442990"/>
    <w:rsid w:val="00461113"/>
    <w:rsid w:val="00461C86"/>
    <w:rsid w:val="00475DE0"/>
    <w:rsid w:val="004805F6"/>
    <w:rsid w:val="0048177F"/>
    <w:rsid w:val="004A3F3A"/>
    <w:rsid w:val="004C33EB"/>
    <w:rsid w:val="004C6169"/>
    <w:rsid w:val="004C683C"/>
    <w:rsid w:val="00502AD9"/>
    <w:rsid w:val="0052471A"/>
    <w:rsid w:val="0053263F"/>
    <w:rsid w:val="00536376"/>
    <w:rsid w:val="00564DFC"/>
    <w:rsid w:val="00570A97"/>
    <w:rsid w:val="00572F62"/>
    <w:rsid w:val="0057746C"/>
    <w:rsid w:val="00597C75"/>
    <w:rsid w:val="005A1A49"/>
    <w:rsid w:val="005A4E9D"/>
    <w:rsid w:val="005A7E9A"/>
    <w:rsid w:val="005B1537"/>
    <w:rsid w:val="005B40AC"/>
    <w:rsid w:val="005E37BD"/>
    <w:rsid w:val="005E556D"/>
    <w:rsid w:val="005F7766"/>
    <w:rsid w:val="00601A42"/>
    <w:rsid w:val="00643568"/>
    <w:rsid w:val="00646D4A"/>
    <w:rsid w:val="006562B1"/>
    <w:rsid w:val="00662C5D"/>
    <w:rsid w:val="00671B67"/>
    <w:rsid w:val="0068371D"/>
    <w:rsid w:val="006876D3"/>
    <w:rsid w:val="006A3AD4"/>
    <w:rsid w:val="006C0C5C"/>
    <w:rsid w:val="006C18B3"/>
    <w:rsid w:val="006C5197"/>
    <w:rsid w:val="006C59DE"/>
    <w:rsid w:val="006D11E7"/>
    <w:rsid w:val="006D1BD2"/>
    <w:rsid w:val="006D2C04"/>
    <w:rsid w:val="006D2DFB"/>
    <w:rsid w:val="006D4CBE"/>
    <w:rsid w:val="006D6B9C"/>
    <w:rsid w:val="00705E21"/>
    <w:rsid w:val="007144BB"/>
    <w:rsid w:val="00735550"/>
    <w:rsid w:val="00746D34"/>
    <w:rsid w:val="00754B90"/>
    <w:rsid w:val="00765820"/>
    <w:rsid w:val="00773164"/>
    <w:rsid w:val="00790367"/>
    <w:rsid w:val="00795012"/>
    <w:rsid w:val="00795EEB"/>
    <w:rsid w:val="007C0C60"/>
    <w:rsid w:val="007D1CFF"/>
    <w:rsid w:val="007D38DE"/>
    <w:rsid w:val="0080614E"/>
    <w:rsid w:val="008169B4"/>
    <w:rsid w:val="00831FB9"/>
    <w:rsid w:val="00837B9F"/>
    <w:rsid w:val="00845554"/>
    <w:rsid w:val="00866864"/>
    <w:rsid w:val="00884444"/>
    <w:rsid w:val="008A358A"/>
    <w:rsid w:val="008A55B2"/>
    <w:rsid w:val="008E0ED0"/>
    <w:rsid w:val="00900C8D"/>
    <w:rsid w:val="00910103"/>
    <w:rsid w:val="009165BC"/>
    <w:rsid w:val="0093526B"/>
    <w:rsid w:val="00945058"/>
    <w:rsid w:val="00947EAA"/>
    <w:rsid w:val="00956ABA"/>
    <w:rsid w:val="00977941"/>
    <w:rsid w:val="00981819"/>
    <w:rsid w:val="00996875"/>
    <w:rsid w:val="009A0E80"/>
    <w:rsid w:val="009A4B1D"/>
    <w:rsid w:val="009B2F94"/>
    <w:rsid w:val="009B5FBF"/>
    <w:rsid w:val="009B790A"/>
    <w:rsid w:val="009C17F4"/>
    <w:rsid w:val="009D322B"/>
    <w:rsid w:val="00A06DFC"/>
    <w:rsid w:val="00A16E51"/>
    <w:rsid w:val="00A23A2A"/>
    <w:rsid w:val="00A32A7C"/>
    <w:rsid w:val="00A54E67"/>
    <w:rsid w:val="00A60439"/>
    <w:rsid w:val="00A676A5"/>
    <w:rsid w:val="00A677FC"/>
    <w:rsid w:val="00A82444"/>
    <w:rsid w:val="00A917E2"/>
    <w:rsid w:val="00AA01E2"/>
    <w:rsid w:val="00AA119C"/>
    <w:rsid w:val="00AB7A5D"/>
    <w:rsid w:val="00AC2ACB"/>
    <w:rsid w:val="00AE0C4D"/>
    <w:rsid w:val="00AE5B24"/>
    <w:rsid w:val="00B32A19"/>
    <w:rsid w:val="00B3681A"/>
    <w:rsid w:val="00B60866"/>
    <w:rsid w:val="00B719CA"/>
    <w:rsid w:val="00B7212F"/>
    <w:rsid w:val="00B734BF"/>
    <w:rsid w:val="00B82BD8"/>
    <w:rsid w:val="00B87268"/>
    <w:rsid w:val="00BA36AE"/>
    <w:rsid w:val="00BA5FCE"/>
    <w:rsid w:val="00BC7ED3"/>
    <w:rsid w:val="00BD0EE8"/>
    <w:rsid w:val="00BD1982"/>
    <w:rsid w:val="00BE565F"/>
    <w:rsid w:val="00BE6663"/>
    <w:rsid w:val="00BF2D66"/>
    <w:rsid w:val="00C3718A"/>
    <w:rsid w:val="00C37493"/>
    <w:rsid w:val="00C5205B"/>
    <w:rsid w:val="00C63F13"/>
    <w:rsid w:val="00C6605E"/>
    <w:rsid w:val="00C71AA9"/>
    <w:rsid w:val="00C85066"/>
    <w:rsid w:val="00C86154"/>
    <w:rsid w:val="00C86769"/>
    <w:rsid w:val="00C9266B"/>
    <w:rsid w:val="00CA57B7"/>
    <w:rsid w:val="00CB45FE"/>
    <w:rsid w:val="00CC2D1F"/>
    <w:rsid w:val="00CC493C"/>
    <w:rsid w:val="00CC6B3C"/>
    <w:rsid w:val="00CD38C6"/>
    <w:rsid w:val="00CD40A1"/>
    <w:rsid w:val="00CD4F78"/>
    <w:rsid w:val="00CE195F"/>
    <w:rsid w:val="00CE2D97"/>
    <w:rsid w:val="00CE2EEB"/>
    <w:rsid w:val="00CF2A95"/>
    <w:rsid w:val="00CF33A4"/>
    <w:rsid w:val="00CF66EB"/>
    <w:rsid w:val="00D164CA"/>
    <w:rsid w:val="00D33E56"/>
    <w:rsid w:val="00D37242"/>
    <w:rsid w:val="00D37E39"/>
    <w:rsid w:val="00D45E30"/>
    <w:rsid w:val="00D536EC"/>
    <w:rsid w:val="00D65F16"/>
    <w:rsid w:val="00D740C4"/>
    <w:rsid w:val="00D83BB5"/>
    <w:rsid w:val="00D8534E"/>
    <w:rsid w:val="00D86025"/>
    <w:rsid w:val="00D92908"/>
    <w:rsid w:val="00D94465"/>
    <w:rsid w:val="00D97A0B"/>
    <w:rsid w:val="00DA31FB"/>
    <w:rsid w:val="00DA6611"/>
    <w:rsid w:val="00DB41E0"/>
    <w:rsid w:val="00DB4BEE"/>
    <w:rsid w:val="00DB560F"/>
    <w:rsid w:val="00DB6466"/>
    <w:rsid w:val="00DB7A65"/>
    <w:rsid w:val="00DD30C2"/>
    <w:rsid w:val="00DD6738"/>
    <w:rsid w:val="00DE5F3A"/>
    <w:rsid w:val="00DF1E09"/>
    <w:rsid w:val="00DF36C2"/>
    <w:rsid w:val="00DF56B0"/>
    <w:rsid w:val="00DF6721"/>
    <w:rsid w:val="00E06377"/>
    <w:rsid w:val="00E15F7D"/>
    <w:rsid w:val="00E173C9"/>
    <w:rsid w:val="00E2608C"/>
    <w:rsid w:val="00E503D2"/>
    <w:rsid w:val="00E5309E"/>
    <w:rsid w:val="00E54278"/>
    <w:rsid w:val="00E55736"/>
    <w:rsid w:val="00E9379C"/>
    <w:rsid w:val="00EA2A88"/>
    <w:rsid w:val="00EA47D3"/>
    <w:rsid w:val="00EA63C3"/>
    <w:rsid w:val="00EB32B0"/>
    <w:rsid w:val="00EC2C26"/>
    <w:rsid w:val="00EC733F"/>
    <w:rsid w:val="00ED2619"/>
    <w:rsid w:val="00ED4B97"/>
    <w:rsid w:val="00ED5D8A"/>
    <w:rsid w:val="00EE5AAE"/>
    <w:rsid w:val="00EF34DA"/>
    <w:rsid w:val="00F057C7"/>
    <w:rsid w:val="00F15B4B"/>
    <w:rsid w:val="00F1600C"/>
    <w:rsid w:val="00F1708E"/>
    <w:rsid w:val="00F32AEE"/>
    <w:rsid w:val="00F35564"/>
    <w:rsid w:val="00F53A73"/>
    <w:rsid w:val="00F656C3"/>
    <w:rsid w:val="00F676CB"/>
    <w:rsid w:val="00F81E55"/>
    <w:rsid w:val="00FA2F8A"/>
    <w:rsid w:val="00FC02BA"/>
    <w:rsid w:val="00FE5B06"/>
    <w:rsid w:val="00FF5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B9C"/>
    <w:pPr>
      <w:suppressAutoHyphens/>
    </w:pPr>
    <w:rPr>
      <w:rFonts w:ascii="Times New Roman" w:eastAsia="Times New Roman" w:hAnsi="Times New Roman"/>
      <w:sz w:val="24"/>
      <w:szCs w:val="24"/>
      <w:lang w:eastAsia="ar-SA"/>
    </w:rPr>
  </w:style>
  <w:style w:type="paragraph" w:styleId="1">
    <w:name w:val="heading 1"/>
    <w:basedOn w:val="a"/>
    <w:link w:val="10"/>
    <w:uiPriority w:val="1"/>
    <w:qFormat/>
    <w:rsid w:val="00996875"/>
    <w:pPr>
      <w:widowControl w:val="0"/>
      <w:suppressAutoHyphens w:val="0"/>
      <w:autoSpaceDE w:val="0"/>
      <w:autoSpaceDN w:val="0"/>
      <w:ind w:left="1401"/>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D6B9C"/>
    <w:rPr>
      <w:color w:val="0000FF"/>
      <w:u w:val="single"/>
    </w:rPr>
  </w:style>
  <w:style w:type="paragraph" w:customStyle="1" w:styleId="a4">
    <w:name w:val="Обычный (Интернет)"/>
    <w:aliases w:val="Normal (Web),Обычный (Web),Обычный (Web)1,Знак4,Знак4 Знак Знак,Знак4 Знак,Обычный (веб) Знак1,Обычный (веб) Знак Знак1,Знак Знак1 Знак,Обычный (веб) Знак Знак Знак,Знак Знак1 Знак Знак,Обычный (веб) Знак Знак Знак Знак"/>
    <w:basedOn w:val="a"/>
    <w:link w:val="a5"/>
    <w:qFormat/>
    <w:rsid w:val="006D6B9C"/>
    <w:pPr>
      <w:spacing w:before="280" w:after="280"/>
    </w:pPr>
  </w:style>
  <w:style w:type="paragraph" w:styleId="a6">
    <w:name w:val="Body Text Indent"/>
    <w:basedOn w:val="a"/>
    <w:link w:val="a7"/>
    <w:rsid w:val="006D6B9C"/>
    <w:pPr>
      <w:spacing w:after="120"/>
      <w:ind w:left="283"/>
    </w:pPr>
  </w:style>
  <w:style w:type="character" w:customStyle="1" w:styleId="a7">
    <w:name w:val="Основной текст с отступом Знак"/>
    <w:link w:val="a6"/>
    <w:rsid w:val="006D6B9C"/>
    <w:rPr>
      <w:rFonts w:ascii="Times New Roman" w:eastAsia="Times New Roman" w:hAnsi="Times New Roman" w:cs="Times New Roman"/>
      <w:sz w:val="24"/>
      <w:szCs w:val="24"/>
      <w:lang w:eastAsia="ar-SA"/>
    </w:rPr>
  </w:style>
  <w:style w:type="paragraph" w:styleId="a8">
    <w:name w:val="Block Text"/>
    <w:basedOn w:val="a"/>
    <w:uiPriority w:val="99"/>
    <w:semiHidden/>
    <w:rsid w:val="00FE5B06"/>
    <w:pPr>
      <w:widowControl w:val="0"/>
      <w:shd w:val="clear" w:color="auto" w:fill="FFFFFF"/>
      <w:tabs>
        <w:tab w:val="left" w:pos="3737"/>
      </w:tabs>
      <w:suppressAutoHyphens w:val="0"/>
      <w:autoSpaceDE w:val="0"/>
      <w:autoSpaceDN w:val="0"/>
      <w:adjustRightInd w:val="0"/>
      <w:spacing w:line="317" w:lineRule="exact"/>
      <w:ind w:left="36" w:right="518" w:firstLine="815"/>
      <w:jc w:val="both"/>
    </w:pPr>
    <w:rPr>
      <w:color w:val="000000"/>
      <w:spacing w:val="-7"/>
      <w:sz w:val="20"/>
      <w:szCs w:val="20"/>
      <w:lang w:eastAsia="ru-RU"/>
    </w:rPr>
  </w:style>
  <w:style w:type="paragraph" w:styleId="a9">
    <w:name w:val="Balloon Text"/>
    <w:basedOn w:val="a"/>
    <w:link w:val="aa"/>
    <w:uiPriority w:val="99"/>
    <w:semiHidden/>
    <w:unhideWhenUsed/>
    <w:rsid w:val="00E173C9"/>
    <w:rPr>
      <w:rFonts w:ascii="Segoe UI" w:hAnsi="Segoe UI" w:cs="Segoe UI"/>
      <w:sz w:val="18"/>
      <w:szCs w:val="18"/>
    </w:rPr>
  </w:style>
  <w:style w:type="character" w:customStyle="1" w:styleId="aa">
    <w:name w:val="Текст выноски Знак"/>
    <w:link w:val="a9"/>
    <w:uiPriority w:val="99"/>
    <w:semiHidden/>
    <w:rsid w:val="00E173C9"/>
    <w:rPr>
      <w:rFonts w:ascii="Segoe UI" w:eastAsia="Times New Roman" w:hAnsi="Segoe UI" w:cs="Segoe UI"/>
      <w:sz w:val="18"/>
      <w:szCs w:val="18"/>
      <w:lang w:eastAsia="ar-SA"/>
    </w:rPr>
  </w:style>
  <w:style w:type="character" w:customStyle="1" w:styleId="ab">
    <w:name w:val="Неразрешенное упоминание"/>
    <w:uiPriority w:val="99"/>
    <w:semiHidden/>
    <w:unhideWhenUsed/>
    <w:rsid w:val="009B5FBF"/>
    <w:rPr>
      <w:color w:val="605E5C"/>
      <w:shd w:val="clear" w:color="auto" w:fill="E1DFDD"/>
    </w:rPr>
  </w:style>
  <w:style w:type="paragraph" w:styleId="ac">
    <w:name w:val="List Paragraph"/>
    <w:basedOn w:val="a"/>
    <w:uiPriority w:val="34"/>
    <w:qFormat/>
    <w:rsid w:val="00A676A5"/>
    <w:pPr>
      <w:suppressAutoHyphens w:val="0"/>
      <w:spacing w:after="160" w:line="259" w:lineRule="auto"/>
      <w:ind w:left="720"/>
      <w:contextualSpacing/>
    </w:pPr>
    <w:rPr>
      <w:rFonts w:ascii="Calibri" w:eastAsia="Calibri" w:hAnsi="Calibri"/>
      <w:sz w:val="22"/>
      <w:szCs w:val="22"/>
      <w:lang w:eastAsia="en-US"/>
    </w:rPr>
  </w:style>
  <w:style w:type="character" w:customStyle="1" w:styleId="a5">
    <w:name w:val="Обычный (Интернет) Знак"/>
    <w:aliases w:val="Обычный (Web) Знак,Обычный (Web)1 Знак,Знак4 Знак1,Знак4 Знак Знак Знак,Знак4 Знак Знак1,Обычный (веб) Знак1 Знак,Обычный (веб) Знак Знак1 Знак,Знак Знак1 Знак Знак1,Обычный (веб) Знак Знак Знак Знак1,Знак Знак1 Знак Знак Знак"/>
    <w:link w:val="a4"/>
    <w:locked/>
    <w:rsid w:val="00BD1982"/>
    <w:rPr>
      <w:rFonts w:ascii="Times New Roman" w:eastAsia="Times New Roman" w:hAnsi="Times New Roman"/>
      <w:sz w:val="24"/>
      <w:szCs w:val="24"/>
      <w:lang w:eastAsia="ar-SA"/>
    </w:rPr>
  </w:style>
  <w:style w:type="paragraph" w:styleId="2">
    <w:name w:val="Body Text Indent 2"/>
    <w:basedOn w:val="a"/>
    <w:link w:val="20"/>
    <w:uiPriority w:val="99"/>
    <w:semiHidden/>
    <w:unhideWhenUsed/>
    <w:rsid w:val="00A677FC"/>
    <w:pPr>
      <w:spacing w:after="120" w:line="480" w:lineRule="auto"/>
      <w:ind w:left="283"/>
    </w:pPr>
  </w:style>
  <w:style w:type="character" w:customStyle="1" w:styleId="20">
    <w:name w:val="Основной текст с отступом 2 Знак"/>
    <w:link w:val="2"/>
    <w:uiPriority w:val="99"/>
    <w:semiHidden/>
    <w:rsid w:val="00A677FC"/>
    <w:rPr>
      <w:rFonts w:ascii="Times New Roman" w:eastAsia="Times New Roman" w:hAnsi="Times New Roman"/>
      <w:sz w:val="24"/>
      <w:szCs w:val="24"/>
      <w:lang w:eastAsia="ar-SA"/>
    </w:rPr>
  </w:style>
  <w:style w:type="character" w:customStyle="1" w:styleId="fontstyle01">
    <w:name w:val="fontstyle01"/>
    <w:rsid w:val="00A677FC"/>
    <w:rPr>
      <w:rFonts w:ascii="Times New Roman" w:hAnsi="Times New Roman" w:cs="Times New Roman" w:hint="default"/>
      <w:b w:val="0"/>
      <w:bCs w:val="0"/>
      <w:i w:val="0"/>
      <w:iCs w:val="0"/>
      <w:color w:val="000000"/>
      <w:sz w:val="32"/>
      <w:szCs w:val="32"/>
    </w:rPr>
  </w:style>
  <w:style w:type="paragraph" w:styleId="ad">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к,Char,-++ Знак"/>
    <w:basedOn w:val="a"/>
    <w:link w:val="ae"/>
    <w:uiPriority w:val="99"/>
    <w:rsid w:val="00A677FC"/>
    <w:pPr>
      <w:widowControl w:val="0"/>
      <w:suppressAutoHyphens w:val="0"/>
      <w:autoSpaceDE w:val="0"/>
      <w:autoSpaceDN w:val="0"/>
      <w:adjustRightInd w:val="0"/>
    </w:pPr>
    <w:rPr>
      <w:rFonts w:eastAsia="Calibri"/>
      <w:sz w:val="20"/>
      <w:szCs w:val="20"/>
      <w:lang w:eastAsia="ru-RU"/>
    </w:rPr>
  </w:style>
  <w:style w:type="character" w:customStyle="1" w:styleId="ae">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нак Знак,Char Знак,-++ Знак Знак"/>
    <w:link w:val="ad"/>
    <w:uiPriority w:val="99"/>
    <w:rsid w:val="00A677FC"/>
    <w:rPr>
      <w:rFonts w:ascii="Times New Roman" w:hAnsi="Times New Roman"/>
    </w:rPr>
  </w:style>
  <w:style w:type="paragraph" w:styleId="af">
    <w:name w:val="Body Text"/>
    <w:basedOn w:val="a"/>
    <w:link w:val="af0"/>
    <w:uiPriority w:val="99"/>
    <w:semiHidden/>
    <w:unhideWhenUsed/>
    <w:rsid w:val="00996875"/>
    <w:pPr>
      <w:spacing w:after="120"/>
    </w:pPr>
  </w:style>
  <w:style w:type="character" w:customStyle="1" w:styleId="af0">
    <w:name w:val="Основной текст Знак"/>
    <w:link w:val="af"/>
    <w:uiPriority w:val="99"/>
    <w:semiHidden/>
    <w:rsid w:val="00996875"/>
    <w:rPr>
      <w:rFonts w:ascii="Times New Roman" w:eastAsia="Times New Roman" w:hAnsi="Times New Roman"/>
      <w:sz w:val="24"/>
      <w:szCs w:val="24"/>
      <w:lang w:eastAsia="ar-SA"/>
    </w:rPr>
  </w:style>
  <w:style w:type="character" w:customStyle="1" w:styleId="10">
    <w:name w:val="Заголовок 1 Знак"/>
    <w:link w:val="1"/>
    <w:uiPriority w:val="1"/>
    <w:rsid w:val="00996875"/>
    <w:rPr>
      <w:rFonts w:ascii="Times New Roman" w:eastAsia="Times New Roman" w:hAnsi="Times New Roman"/>
      <w:b/>
      <w:bCs/>
      <w:sz w:val="28"/>
      <w:szCs w:val="28"/>
      <w:lang w:eastAsia="en-US"/>
    </w:rPr>
  </w:style>
  <w:style w:type="table" w:customStyle="1" w:styleId="TableNormal">
    <w:name w:val="Table Normal"/>
    <w:uiPriority w:val="2"/>
    <w:semiHidden/>
    <w:unhideWhenUsed/>
    <w:qFormat/>
    <w:rsid w:val="0099687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875"/>
    <w:pPr>
      <w:widowControl w:val="0"/>
      <w:suppressAutoHyphens w:val="0"/>
      <w:autoSpaceDE w:val="0"/>
      <w:autoSpaceDN w:val="0"/>
      <w:ind w:left="107"/>
    </w:pPr>
    <w:rPr>
      <w:sz w:val="22"/>
      <w:szCs w:val="22"/>
      <w:lang w:eastAsia="en-US"/>
    </w:rPr>
  </w:style>
  <w:style w:type="paragraph" w:customStyle="1" w:styleId="Default">
    <w:name w:val="Default"/>
    <w:rsid w:val="00FC02BA"/>
    <w:pPr>
      <w:autoSpaceDE w:val="0"/>
      <w:autoSpaceDN w:val="0"/>
      <w:adjustRightInd w:val="0"/>
    </w:pPr>
    <w:rPr>
      <w:rFonts w:ascii="Times New Roman" w:hAnsi="Times New Roman"/>
      <w:color w:val="000000"/>
      <w:sz w:val="24"/>
      <w:szCs w:val="24"/>
      <w:lang w:eastAsia="en-US"/>
    </w:rPr>
  </w:style>
  <w:style w:type="paragraph" w:customStyle="1" w:styleId="31">
    <w:name w:val="Заголовок 31"/>
    <w:basedOn w:val="a"/>
    <w:uiPriority w:val="1"/>
    <w:qFormat/>
    <w:rsid w:val="00FC02BA"/>
    <w:pPr>
      <w:widowControl w:val="0"/>
      <w:suppressAutoHyphens w:val="0"/>
      <w:autoSpaceDE w:val="0"/>
      <w:autoSpaceDN w:val="0"/>
      <w:ind w:left="232"/>
      <w:outlineLvl w:val="3"/>
    </w:pPr>
    <w:rPr>
      <w:b/>
      <w:bCs/>
      <w:i/>
      <w:sz w:val="20"/>
      <w:szCs w:val="20"/>
      <w:lang w:eastAsia="ru-RU" w:bidi="ru-RU"/>
    </w:rPr>
  </w:style>
  <w:style w:type="paragraph" w:styleId="af1">
    <w:name w:val="header"/>
    <w:basedOn w:val="a"/>
    <w:link w:val="af2"/>
    <w:uiPriority w:val="99"/>
    <w:unhideWhenUsed/>
    <w:rsid w:val="00FC02BA"/>
    <w:pPr>
      <w:tabs>
        <w:tab w:val="center" w:pos="4677"/>
        <w:tab w:val="right" w:pos="9355"/>
      </w:tabs>
    </w:pPr>
  </w:style>
  <w:style w:type="character" w:customStyle="1" w:styleId="af2">
    <w:name w:val="Верхний колонтитул Знак"/>
    <w:basedOn w:val="a0"/>
    <w:link w:val="af1"/>
    <w:uiPriority w:val="99"/>
    <w:rsid w:val="00FC02BA"/>
    <w:rPr>
      <w:rFonts w:ascii="Times New Roman" w:eastAsia="Times New Roman" w:hAnsi="Times New Roman"/>
      <w:sz w:val="24"/>
      <w:szCs w:val="24"/>
      <w:lang w:eastAsia="ar-SA"/>
    </w:rPr>
  </w:style>
  <w:style w:type="paragraph" w:styleId="af3">
    <w:name w:val="footer"/>
    <w:basedOn w:val="a"/>
    <w:link w:val="af4"/>
    <w:uiPriority w:val="99"/>
    <w:semiHidden/>
    <w:unhideWhenUsed/>
    <w:rsid w:val="00FC02BA"/>
    <w:pPr>
      <w:tabs>
        <w:tab w:val="center" w:pos="4677"/>
        <w:tab w:val="right" w:pos="9355"/>
      </w:tabs>
    </w:pPr>
  </w:style>
  <w:style w:type="character" w:customStyle="1" w:styleId="af4">
    <w:name w:val="Нижний колонтитул Знак"/>
    <w:basedOn w:val="a0"/>
    <w:link w:val="af3"/>
    <w:uiPriority w:val="99"/>
    <w:semiHidden/>
    <w:rsid w:val="00FC02BA"/>
    <w:rPr>
      <w:rFonts w:ascii="Times New Roman" w:eastAsia="Times New Roman" w:hAnsi="Times New Roman"/>
      <w:sz w:val="24"/>
      <w:szCs w:val="24"/>
      <w:lang w:eastAsia="ar-SA"/>
    </w:rPr>
  </w:style>
  <w:style w:type="character" w:customStyle="1" w:styleId="Abstract">
    <w:name w:val="Abstract Знак"/>
    <w:link w:val="Abstract0"/>
    <w:locked/>
    <w:rsid w:val="001B47C9"/>
    <w:rPr>
      <w:rFonts w:ascii="Times New Roman" w:eastAsia="Times New Roman" w:hAnsi="Times New Roman"/>
      <w:b/>
      <w:i/>
      <w:sz w:val="18"/>
      <w:szCs w:val="18"/>
    </w:rPr>
  </w:style>
  <w:style w:type="paragraph" w:customStyle="1" w:styleId="Abstract0">
    <w:name w:val="Abstract"/>
    <w:basedOn w:val="a"/>
    <w:link w:val="Abstract"/>
    <w:qFormat/>
    <w:rsid w:val="001B47C9"/>
    <w:pPr>
      <w:suppressAutoHyphens w:val="0"/>
      <w:autoSpaceDE w:val="0"/>
      <w:autoSpaceDN w:val="0"/>
      <w:adjustRightInd w:val="0"/>
      <w:spacing w:line="228" w:lineRule="auto"/>
      <w:jc w:val="both"/>
    </w:pPr>
    <w:rPr>
      <w:b/>
      <w:i/>
      <w:sz w:val="18"/>
      <w:szCs w:val="18"/>
    </w:rPr>
  </w:style>
  <w:style w:type="character" w:styleId="af5">
    <w:name w:val="annotation reference"/>
    <w:basedOn w:val="a0"/>
    <w:uiPriority w:val="99"/>
    <w:semiHidden/>
    <w:unhideWhenUsed/>
    <w:rsid w:val="00B32A19"/>
    <w:rPr>
      <w:sz w:val="16"/>
      <w:szCs w:val="16"/>
    </w:rPr>
  </w:style>
  <w:style w:type="paragraph" w:styleId="af6">
    <w:name w:val="annotation text"/>
    <w:basedOn w:val="a"/>
    <w:link w:val="af7"/>
    <w:uiPriority w:val="99"/>
    <w:semiHidden/>
    <w:unhideWhenUsed/>
    <w:rsid w:val="00B32A19"/>
    <w:rPr>
      <w:sz w:val="20"/>
      <w:szCs w:val="20"/>
    </w:rPr>
  </w:style>
  <w:style w:type="character" w:customStyle="1" w:styleId="af7">
    <w:name w:val="Текст примечания Знак"/>
    <w:basedOn w:val="a0"/>
    <w:link w:val="af6"/>
    <w:uiPriority w:val="99"/>
    <w:semiHidden/>
    <w:rsid w:val="00B32A19"/>
    <w:rPr>
      <w:rFonts w:ascii="Times New Roman" w:eastAsia="Times New Roman" w:hAnsi="Times New Roman"/>
      <w:lang w:eastAsia="ar-SA"/>
    </w:rPr>
  </w:style>
  <w:style w:type="paragraph" w:styleId="af8">
    <w:name w:val="annotation subject"/>
    <w:basedOn w:val="af6"/>
    <w:next w:val="af6"/>
    <w:link w:val="af9"/>
    <w:uiPriority w:val="99"/>
    <w:semiHidden/>
    <w:unhideWhenUsed/>
    <w:rsid w:val="00B32A19"/>
    <w:rPr>
      <w:b/>
      <w:bCs/>
    </w:rPr>
  </w:style>
  <w:style w:type="character" w:customStyle="1" w:styleId="af9">
    <w:name w:val="Тема примечания Знак"/>
    <w:basedOn w:val="af7"/>
    <w:link w:val="af8"/>
    <w:uiPriority w:val="99"/>
    <w:semiHidden/>
    <w:rsid w:val="00B32A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871571">
      <w:bodyDiv w:val="1"/>
      <w:marLeft w:val="0"/>
      <w:marRight w:val="0"/>
      <w:marTop w:val="0"/>
      <w:marBottom w:val="0"/>
      <w:divBdr>
        <w:top w:val="none" w:sz="0" w:space="0" w:color="auto"/>
        <w:left w:val="none" w:sz="0" w:space="0" w:color="auto"/>
        <w:bottom w:val="none" w:sz="0" w:space="0" w:color="auto"/>
        <w:right w:val="none" w:sz="0" w:space="0" w:color="auto"/>
      </w:divBdr>
    </w:div>
    <w:div w:id="188420812">
      <w:bodyDiv w:val="1"/>
      <w:marLeft w:val="0"/>
      <w:marRight w:val="0"/>
      <w:marTop w:val="0"/>
      <w:marBottom w:val="0"/>
      <w:divBdr>
        <w:top w:val="none" w:sz="0" w:space="0" w:color="auto"/>
        <w:left w:val="none" w:sz="0" w:space="0" w:color="auto"/>
        <w:bottom w:val="none" w:sz="0" w:space="0" w:color="auto"/>
        <w:right w:val="none" w:sz="0" w:space="0" w:color="auto"/>
      </w:divBdr>
    </w:div>
    <w:div w:id="290672453">
      <w:bodyDiv w:val="1"/>
      <w:marLeft w:val="0"/>
      <w:marRight w:val="0"/>
      <w:marTop w:val="0"/>
      <w:marBottom w:val="0"/>
      <w:divBdr>
        <w:top w:val="none" w:sz="0" w:space="0" w:color="auto"/>
        <w:left w:val="none" w:sz="0" w:space="0" w:color="auto"/>
        <w:bottom w:val="none" w:sz="0" w:space="0" w:color="auto"/>
        <w:right w:val="none" w:sz="0" w:space="0" w:color="auto"/>
      </w:divBdr>
    </w:div>
    <w:div w:id="311756193">
      <w:bodyDiv w:val="1"/>
      <w:marLeft w:val="0"/>
      <w:marRight w:val="0"/>
      <w:marTop w:val="0"/>
      <w:marBottom w:val="0"/>
      <w:divBdr>
        <w:top w:val="none" w:sz="0" w:space="0" w:color="auto"/>
        <w:left w:val="none" w:sz="0" w:space="0" w:color="auto"/>
        <w:bottom w:val="none" w:sz="0" w:space="0" w:color="auto"/>
        <w:right w:val="none" w:sz="0" w:space="0" w:color="auto"/>
      </w:divBdr>
    </w:div>
    <w:div w:id="332728526">
      <w:bodyDiv w:val="1"/>
      <w:marLeft w:val="0"/>
      <w:marRight w:val="0"/>
      <w:marTop w:val="0"/>
      <w:marBottom w:val="0"/>
      <w:divBdr>
        <w:top w:val="none" w:sz="0" w:space="0" w:color="auto"/>
        <w:left w:val="none" w:sz="0" w:space="0" w:color="auto"/>
        <w:bottom w:val="none" w:sz="0" w:space="0" w:color="auto"/>
        <w:right w:val="none" w:sz="0" w:space="0" w:color="auto"/>
      </w:divBdr>
    </w:div>
    <w:div w:id="394936060">
      <w:bodyDiv w:val="1"/>
      <w:marLeft w:val="0"/>
      <w:marRight w:val="0"/>
      <w:marTop w:val="0"/>
      <w:marBottom w:val="0"/>
      <w:divBdr>
        <w:top w:val="none" w:sz="0" w:space="0" w:color="auto"/>
        <w:left w:val="none" w:sz="0" w:space="0" w:color="auto"/>
        <w:bottom w:val="none" w:sz="0" w:space="0" w:color="auto"/>
        <w:right w:val="none" w:sz="0" w:space="0" w:color="auto"/>
      </w:divBdr>
    </w:div>
    <w:div w:id="414791841">
      <w:bodyDiv w:val="1"/>
      <w:marLeft w:val="0"/>
      <w:marRight w:val="0"/>
      <w:marTop w:val="0"/>
      <w:marBottom w:val="0"/>
      <w:divBdr>
        <w:top w:val="none" w:sz="0" w:space="0" w:color="auto"/>
        <w:left w:val="none" w:sz="0" w:space="0" w:color="auto"/>
        <w:bottom w:val="none" w:sz="0" w:space="0" w:color="auto"/>
        <w:right w:val="none" w:sz="0" w:space="0" w:color="auto"/>
      </w:divBdr>
    </w:div>
    <w:div w:id="546990964">
      <w:bodyDiv w:val="1"/>
      <w:marLeft w:val="0"/>
      <w:marRight w:val="0"/>
      <w:marTop w:val="0"/>
      <w:marBottom w:val="0"/>
      <w:divBdr>
        <w:top w:val="none" w:sz="0" w:space="0" w:color="auto"/>
        <w:left w:val="none" w:sz="0" w:space="0" w:color="auto"/>
        <w:bottom w:val="none" w:sz="0" w:space="0" w:color="auto"/>
        <w:right w:val="none" w:sz="0" w:space="0" w:color="auto"/>
      </w:divBdr>
    </w:div>
    <w:div w:id="791095919">
      <w:bodyDiv w:val="1"/>
      <w:marLeft w:val="0"/>
      <w:marRight w:val="0"/>
      <w:marTop w:val="0"/>
      <w:marBottom w:val="0"/>
      <w:divBdr>
        <w:top w:val="none" w:sz="0" w:space="0" w:color="auto"/>
        <w:left w:val="none" w:sz="0" w:space="0" w:color="auto"/>
        <w:bottom w:val="none" w:sz="0" w:space="0" w:color="auto"/>
        <w:right w:val="none" w:sz="0" w:space="0" w:color="auto"/>
      </w:divBdr>
    </w:div>
    <w:div w:id="871235950">
      <w:bodyDiv w:val="1"/>
      <w:marLeft w:val="0"/>
      <w:marRight w:val="0"/>
      <w:marTop w:val="0"/>
      <w:marBottom w:val="0"/>
      <w:divBdr>
        <w:top w:val="none" w:sz="0" w:space="0" w:color="auto"/>
        <w:left w:val="none" w:sz="0" w:space="0" w:color="auto"/>
        <w:bottom w:val="none" w:sz="0" w:space="0" w:color="auto"/>
        <w:right w:val="none" w:sz="0" w:space="0" w:color="auto"/>
      </w:divBdr>
    </w:div>
    <w:div w:id="889994820">
      <w:bodyDiv w:val="1"/>
      <w:marLeft w:val="0"/>
      <w:marRight w:val="0"/>
      <w:marTop w:val="0"/>
      <w:marBottom w:val="0"/>
      <w:divBdr>
        <w:top w:val="none" w:sz="0" w:space="0" w:color="auto"/>
        <w:left w:val="none" w:sz="0" w:space="0" w:color="auto"/>
        <w:bottom w:val="none" w:sz="0" w:space="0" w:color="auto"/>
        <w:right w:val="none" w:sz="0" w:space="0" w:color="auto"/>
      </w:divBdr>
    </w:div>
    <w:div w:id="976837880">
      <w:bodyDiv w:val="1"/>
      <w:marLeft w:val="0"/>
      <w:marRight w:val="0"/>
      <w:marTop w:val="0"/>
      <w:marBottom w:val="0"/>
      <w:divBdr>
        <w:top w:val="none" w:sz="0" w:space="0" w:color="auto"/>
        <w:left w:val="none" w:sz="0" w:space="0" w:color="auto"/>
        <w:bottom w:val="none" w:sz="0" w:space="0" w:color="auto"/>
        <w:right w:val="none" w:sz="0" w:space="0" w:color="auto"/>
      </w:divBdr>
    </w:div>
    <w:div w:id="1240795976">
      <w:bodyDiv w:val="1"/>
      <w:marLeft w:val="0"/>
      <w:marRight w:val="0"/>
      <w:marTop w:val="0"/>
      <w:marBottom w:val="0"/>
      <w:divBdr>
        <w:top w:val="none" w:sz="0" w:space="0" w:color="auto"/>
        <w:left w:val="none" w:sz="0" w:space="0" w:color="auto"/>
        <w:bottom w:val="none" w:sz="0" w:space="0" w:color="auto"/>
        <w:right w:val="none" w:sz="0" w:space="0" w:color="auto"/>
      </w:divBdr>
    </w:div>
    <w:div w:id="1292325983">
      <w:bodyDiv w:val="1"/>
      <w:marLeft w:val="0"/>
      <w:marRight w:val="0"/>
      <w:marTop w:val="0"/>
      <w:marBottom w:val="0"/>
      <w:divBdr>
        <w:top w:val="none" w:sz="0" w:space="0" w:color="auto"/>
        <w:left w:val="none" w:sz="0" w:space="0" w:color="auto"/>
        <w:bottom w:val="none" w:sz="0" w:space="0" w:color="auto"/>
        <w:right w:val="none" w:sz="0" w:space="0" w:color="auto"/>
      </w:divBdr>
    </w:div>
    <w:div w:id="1374159211">
      <w:bodyDiv w:val="1"/>
      <w:marLeft w:val="0"/>
      <w:marRight w:val="0"/>
      <w:marTop w:val="0"/>
      <w:marBottom w:val="0"/>
      <w:divBdr>
        <w:top w:val="none" w:sz="0" w:space="0" w:color="auto"/>
        <w:left w:val="none" w:sz="0" w:space="0" w:color="auto"/>
        <w:bottom w:val="none" w:sz="0" w:space="0" w:color="auto"/>
        <w:right w:val="none" w:sz="0" w:space="0" w:color="auto"/>
      </w:divBdr>
    </w:div>
    <w:div w:id="1504394858">
      <w:bodyDiv w:val="1"/>
      <w:marLeft w:val="0"/>
      <w:marRight w:val="0"/>
      <w:marTop w:val="0"/>
      <w:marBottom w:val="0"/>
      <w:divBdr>
        <w:top w:val="none" w:sz="0" w:space="0" w:color="auto"/>
        <w:left w:val="none" w:sz="0" w:space="0" w:color="auto"/>
        <w:bottom w:val="none" w:sz="0" w:space="0" w:color="auto"/>
        <w:right w:val="none" w:sz="0" w:space="0" w:color="auto"/>
      </w:divBdr>
    </w:div>
    <w:div w:id="1754164107">
      <w:bodyDiv w:val="1"/>
      <w:marLeft w:val="0"/>
      <w:marRight w:val="0"/>
      <w:marTop w:val="0"/>
      <w:marBottom w:val="0"/>
      <w:divBdr>
        <w:top w:val="none" w:sz="0" w:space="0" w:color="auto"/>
        <w:left w:val="none" w:sz="0" w:space="0" w:color="auto"/>
        <w:bottom w:val="none" w:sz="0" w:space="0" w:color="auto"/>
        <w:right w:val="none" w:sz="0" w:space="0" w:color="auto"/>
      </w:divBdr>
    </w:div>
    <w:div w:id="2064599187">
      <w:bodyDiv w:val="1"/>
      <w:marLeft w:val="0"/>
      <w:marRight w:val="0"/>
      <w:marTop w:val="0"/>
      <w:marBottom w:val="0"/>
      <w:divBdr>
        <w:top w:val="none" w:sz="0" w:space="0" w:color="auto"/>
        <w:left w:val="none" w:sz="0" w:space="0" w:color="auto"/>
        <w:bottom w:val="none" w:sz="0" w:space="0" w:color="auto"/>
        <w:right w:val="none" w:sz="0" w:space="0" w:color="auto"/>
      </w:divBdr>
    </w:div>
    <w:div w:id="211918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fap.ru/library/book042.pdf"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pq.iphras.ru/article/view/827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21B60-9DCB-4A5A-817F-2D208712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1764</Words>
  <Characters>10056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11797</CharactersWithSpaces>
  <SharedDoc>false</SharedDoc>
  <HLinks>
    <vt:vector size="24" baseType="variant">
      <vt:variant>
        <vt:i4>7340050</vt:i4>
      </vt:variant>
      <vt:variant>
        <vt:i4>9</vt:i4>
      </vt:variant>
      <vt:variant>
        <vt:i4>0</vt:i4>
      </vt:variant>
      <vt:variant>
        <vt:i4>5</vt:i4>
      </vt:variant>
      <vt:variant>
        <vt:lpwstr>https://pure.uvt.nl/ws/portalfiles/portal/58093399/Tranzo_Numans_vulnerable_persons_in_society_IJoQSoHaW_2021.pdf</vt:lpwstr>
      </vt:variant>
      <vt:variant>
        <vt:lpwstr/>
      </vt:variant>
      <vt:variant>
        <vt:i4>3932221</vt:i4>
      </vt:variant>
      <vt:variant>
        <vt:i4>6</vt:i4>
      </vt:variant>
      <vt:variant>
        <vt:i4>0</vt:i4>
      </vt:variant>
      <vt:variant>
        <vt:i4>5</vt:i4>
      </vt:variant>
      <vt:variant>
        <vt:lpwstr>mailto:sveta_kurbatova@mail.ru</vt:lpwstr>
      </vt:variant>
      <vt:variant>
        <vt:lpwstr/>
      </vt:variant>
      <vt:variant>
        <vt:i4>3932221</vt:i4>
      </vt:variant>
      <vt:variant>
        <vt:i4>3</vt:i4>
      </vt:variant>
      <vt:variant>
        <vt:i4>0</vt:i4>
      </vt:variant>
      <vt:variant>
        <vt:i4>5</vt:i4>
      </vt:variant>
      <vt:variant>
        <vt:lpwstr>mailto:sveta_kurbatova@mail.ru</vt:lpwstr>
      </vt:variant>
      <vt:variant>
        <vt:lpwstr/>
      </vt:variant>
      <vt:variant>
        <vt:i4>6357109</vt:i4>
      </vt:variant>
      <vt:variant>
        <vt:i4>0</vt:i4>
      </vt:variant>
      <vt:variant>
        <vt:i4>0</vt:i4>
      </vt:variant>
      <vt:variant>
        <vt:i4>5</vt:i4>
      </vt:variant>
      <vt:variant>
        <vt:lpwstr>http://www.miet.ru/news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User</cp:lastModifiedBy>
  <cp:revision>44</cp:revision>
  <cp:lastPrinted>2023-12-21T13:00:00Z</cp:lastPrinted>
  <dcterms:created xsi:type="dcterms:W3CDTF">2024-01-11T11:21:00Z</dcterms:created>
  <dcterms:modified xsi:type="dcterms:W3CDTF">2024-02-12T05:26:00Z</dcterms:modified>
</cp:coreProperties>
</file>