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97" w:rsidRPr="00036C46" w:rsidRDefault="00FC02BA" w:rsidP="007447DA">
      <w:pPr>
        <w:spacing w:line="360" w:lineRule="auto"/>
        <w:ind w:right="283"/>
        <w:jc w:val="center"/>
        <w:rPr>
          <w:b/>
          <w:sz w:val="26"/>
          <w:szCs w:val="26"/>
        </w:rPr>
      </w:pPr>
      <w:r>
        <w:rPr>
          <w:noProof/>
          <w:lang w:eastAsia="ru-RU"/>
        </w:rPr>
        <w:drawing>
          <wp:inline distT="0" distB="0" distL="0" distR="0">
            <wp:extent cx="2676983" cy="1924050"/>
            <wp:effectExtent l="19050" t="0" r="9067" b="0"/>
            <wp:docPr id="18" name="Рисунок 5" descr="C:\Users\User\Download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ownloads\logo3.png"/>
                    <pic:cNvPicPr>
                      <a:picLocks noChangeAspect="1" noChangeArrowheads="1"/>
                    </pic:cNvPicPr>
                  </pic:nvPicPr>
                  <pic:blipFill>
                    <a:blip r:embed="rId8" cstate="print"/>
                    <a:srcRect/>
                    <a:stretch>
                      <a:fillRect/>
                    </a:stretch>
                  </pic:blipFill>
                  <pic:spPr bwMode="auto">
                    <a:xfrm>
                      <a:off x="0" y="0"/>
                      <a:ext cx="2680071" cy="1926269"/>
                    </a:xfrm>
                    <a:prstGeom prst="rect">
                      <a:avLst/>
                    </a:prstGeom>
                    <a:noFill/>
                    <a:ln w="9525">
                      <a:noFill/>
                      <a:miter lim="800000"/>
                      <a:headEnd/>
                      <a:tailEnd/>
                    </a:ln>
                  </pic:spPr>
                </pic:pic>
              </a:graphicData>
            </a:graphic>
          </wp:inline>
        </w:drawing>
      </w:r>
    </w:p>
    <w:p w:rsidR="00D94465" w:rsidRDefault="00D94465" w:rsidP="006C0C5C">
      <w:pPr>
        <w:suppressAutoHyphens w:val="0"/>
        <w:autoSpaceDE w:val="0"/>
        <w:autoSpaceDN w:val="0"/>
        <w:adjustRightInd w:val="0"/>
        <w:jc w:val="center"/>
        <w:rPr>
          <w:rFonts w:eastAsia="Calibri"/>
          <w:sz w:val="28"/>
          <w:szCs w:val="28"/>
          <w:lang w:eastAsia="ru-RU"/>
        </w:rPr>
      </w:pPr>
    </w:p>
    <w:p w:rsidR="007D61F1" w:rsidRPr="007D61F1" w:rsidRDefault="007D61F1" w:rsidP="007D61F1">
      <w:pPr>
        <w:pStyle w:val="1"/>
      </w:pPr>
      <w:r w:rsidRPr="007D61F1">
        <w:t>Министерство сельского хозяйства Российской Федерации</w:t>
      </w:r>
    </w:p>
    <w:p w:rsidR="007D61F1" w:rsidRPr="007D61F1" w:rsidRDefault="007D61F1" w:rsidP="007D61F1">
      <w:pPr>
        <w:pStyle w:val="1"/>
      </w:pPr>
      <w:r w:rsidRPr="007D61F1">
        <w:t>Департамент научно-технологической политики и образования</w:t>
      </w:r>
    </w:p>
    <w:p w:rsidR="007D61F1" w:rsidRPr="007D61F1" w:rsidRDefault="007D61F1" w:rsidP="007D61F1">
      <w:pPr>
        <w:pStyle w:val="1"/>
      </w:pPr>
      <w:r w:rsidRPr="007D61F1">
        <w:t xml:space="preserve">Федеральное государственное бюджетное образовательное учреждение высшего образования </w:t>
      </w:r>
    </w:p>
    <w:p w:rsidR="007D61F1" w:rsidRPr="007D61F1" w:rsidRDefault="007D61F1" w:rsidP="007D61F1">
      <w:pPr>
        <w:pStyle w:val="1"/>
      </w:pPr>
      <w:r w:rsidRPr="007D61F1">
        <w:t>Красноярский государственный аграрный университет</w:t>
      </w:r>
    </w:p>
    <w:p w:rsidR="007D61F1" w:rsidRPr="007D61F1" w:rsidRDefault="007D61F1" w:rsidP="007D61F1">
      <w:pPr>
        <w:pStyle w:val="1"/>
      </w:pPr>
      <w:r w:rsidRPr="007D61F1">
        <w:t>Институт агроэкологических технологий</w:t>
      </w:r>
    </w:p>
    <w:p w:rsidR="007D61F1" w:rsidRPr="007D61F1" w:rsidRDefault="007D61F1" w:rsidP="007D61F1">
      <w:pPr>
        <w:pStyle w:val="WW-Heading2"/>
        <w:ind w:left="0"/>
        <w:jc w:val="center"/>
        <w:rPr>
          <w:b w:val="0"/>
          <w:sz w:val="22"/>
          <w:szCs w:val="22"/>
        </w:rPr>
      </w:pPr>
    </w:p>
    <w:p w:rsidR="007D61F1" w:rsidRPr="007D61F1" w:rsidRDefault="007D61F1" w:rsidP="007D61F1">
      <w:pPr>
        <w:pStyle w:val="WW-Heading2"/>
        <w:ind w:left="0"/>
        <w:jc w:val="center"/>
        <w:rPr>
          <w:sz w:val="22"/>
          <w:szCs w:val="22"/>
        </w:rPr>
      </w:pPr>
      <w:r w:rsidRPr="007D61F1">
        <w:rPr>
          <w:sz w:val="22"/>
          <w:szCs w:val="22"/>
        </w:rPr>
        <w:t xml:space="preserve">ИНФОРМАЦИОННОЕ ПИСЬМО </w:t>
      </w:r>
    </w:p>
    <w:p w:rsidR="007D61F1" w:rsidRPr="007D61F1" w:rsidRDefault="007D61F1" w:rsidP="007D61F1">
      <w:pPr>
        <w:pStyle w:val="WW-Heading2"/>
        <w:ind w:left="0"/>
        <w:jc w:val="center"/>
        <w:rPr>
          <w:sz w:val="22"/>
          <w:szCs w:val="22"/>
        </w:rPr>
      </w:pPr>
      <w:r w:rsidRPr="007D61F1">
        <w:rPr>
          <w:b w:val="0"/>
          <w:bCs w:val="0"/>
          <w:i/>
          <w:iCs/>
          <w:sz w:val="22"/>
          <w:szCs w:val="22"/>
        </w:rPr>
        <w:t>Уважаемые ученые, преподаватели, магистры, аспиранты, представители профессионального сообщества!</w:t>
      </w:r>
    </w:p>
    <w:p w:rsidR="007D61F1" w:rsidRPr="007D61F1" w:rsidRDefault="007D61F1" w:rsidP="007D61F1">
      <w:pPr>
        <w:pStyle w:val="WW-Heading2"/>
        <w:ind w:left="0"/>
        <w:jc w:val="center"/>
        <w:rPr>
          <w:sz w:val="22"/>
          <w:szCs w:val="22"/>
        </w:rPr>
      </w:pPr>
      <w:r w:rsidRPr="007D61F1">
        <w:rPr>
          <w:b w:val="0"/>
          <w:bCs w:val="0"/>
          <w:i/>
          <w:iCs/>
          <w:sz w:val="22"/>
          <w:szCs w:val="22"/>
        </w:rPr>
        <w:t>Приглашаем Вас принять участие в работе</w:t>
      </w:r>
    </w:p>
    <w:p w:rsidR="007D61F1" w:rsidRDefault="007D61F1" w:rsidP="007D61F1">
      <w:pPr>
        <w:pStyle w:val="3"/>
        <w:keepNext w:val="0"/>
        <w:keepLines w:val="0"/>
        <w:widowControl w:val="0"/>
        <w:numPr>
          <w:ilvl w:val="3"/>
          <w:numId w:val="0"/>
        </w:numPr>
        <w:tabs>
          <w:tab w:val="num" w:pos="0"/>
        </w:tabs>
        <w:autoSpaceDE w:val="0"/>
        <w:spacing w:before="0"/>
        <w:jc w:val="center"/>
        <w:rPr>
          <w:rFonts w:ascii="NAMU 1750" w:hAnsi="NAMU 1750"/>
          <w:color w:val="auto"/>
          <w:sz w:val="22"/>
          <w:szCs w:val="22"/>
        </w:rPr>
      </w:pPr>
      <w:r w:rsidRPr="007D61F1">
        <w:rPr>
          <w:rFonts w:ascii="NAMU 1750" w:hAnsi="NAMU 1750"/>
          <w:color w:val="auto"/>
          <w:sz w:val="22"/>
          <w:szCs w:val="22"/>
        </w:rPr>
        <w:t>Международной конференции</w:t>
      </w:r>
    </w:p>
    <w:p w:rsidR="007D61F1" w:rsidRPr="007D61F1" w:rsidRDefault="007D61F1" w:rsidP="007D61F1">
      <w:pPr>
        <w:pStyle w:val="3"/>
        <w:keepNext w:val="0"/>
        <w:keepLines w:val="0"/>
        <w:widowControl w:val="0"/>
        <w:numPr>
          <w:ilvl w:val="3"/>
          <w:numId w:val="0"/>
        </w:numPr>
        <w:tabs>
          <w:tab w:val="num" w:pos="0"/>
        </w:tabs>
        <w:autoSpaceDE w:val="0"/>
        <w:spacing w:before="0"/>
        <w:jc w:val="center"/>
        <w:rPr>
          <w:rFonts w:ascii="NAMU 1750" w:hAnsi="NAMU 1750"/>
          <w:color w:val="auto"/>
          <w:sz w:val="22"/>
          <w:szCs w:val="22"/>
        </w:rPr>
      </w:pPr>
      <w:r w:rsidRPr="007D61F1">
        <w:rPr>
          <w:rFonts w:ascii="NAMU 1750" w:hAnsi="NAMU 1750"/>
          <w:color w:val="auto"/>
          <w:sz w:val="22"/>
          <w:szCs w:val="22"/>
        </w:rPr>
        <w:t xml:space="preserve"> «Современные тенденции развития системы подготовки обучающихся: региональная практика»</w:t>
      </w:r>
    </w:p>
    <w:p w:rsidR="007D61F1" w:rsidRPr="007D61F1" w:rsidRDefault="007D61F1" w:rsidP="007D61F1">
      <w:pPr>
        <w:pStyle w:val="af"/>
        <w:spacing w:after="0"/>
        <w:jc w:val="center"/>
        <w:rPr>
          <w:sz w:val="22"/>
          <w:szCs w:val="22"/>
        </w:rPr>
      </w:pPr>
      <w:r w:rsidRPr="007D61F1">
        <w:rPr>
          <w:sz w:val="22"/>
          <w:szCs w:val="22"/>
        </w:rPr>
        <w:t>г. Красноярск</w:t>
      </w:r>
    </w:p>
    <w:p w:rsidR="007D61F1" w:rsidRPr="007D61F1" w:rsidRDefault="007D61F1" w:rsidP="007D61F1">
      <w:pPr>
        <w:pStyle w:val="af"/>
        <w:spacing w:after="0"/>
        <w:jc w:val="center"/>
        <w:rPr>
          <w:b/>
          <w:sz w:val="22"/>
          <w:szCs w:val="22"/>
        </w:rPr>
      </w:pPr>
      <w:r>
        <w:rPr>
          <w:b/>
          <w:bCs/>
          <w:sz w:val="22"/>
          <w:szCs w:val="22"/>
        </w:rPr>
        <w:t>0</w:t>
      </w:r>
      <w:r w:rsidR="007157C0">
        <w:rPr>
          <w:b/>
          <w:bCs/>
          <w:sz w:val="22"/>
          <w:szCs w:val="22"/>
        </w:rPr>
        <w:t>3 декабря  2025</w:t>
      </w:r>
      <w:r w:rsidRPr="007D61F1">
        <w:rPr>
          <w:b/>
          <w:bCs/>
          <w:sz w:val="22"/>
          <w:szCs w:val="22"/>
        </w:rPr>
        <w:t xml:space="preserve"> г.</w:t>
      </w:r>
    </w:p>
    <w:p w:rsidR="007D61F1" w:rsidRPr="007D61F1" w:rsidRDefault="007D61F1" w:rsidP="007D61F1">
      <w:pPr>
        <w:widowControl w:val="0"/>
        <w:autoSpaceDE w:val="0"/>
        <w:ind w:firstLine="475"/>
        <w:rPr>
          <w:b/>
          <w:sz w:val="22"/>
          <w:szCs w:val="22"/>
        </w:rPr>
      </w:pPr>
    </w:p>
    <w:p w:rsidR="007D61F1" w:rsidRPr="007D61F1" w:rsidRDefault="007D61F1" w:rsidP="007157C0">
      <w:pPr>
        <w:widowControl w:val="0"/>
        <w:autoSpaceDE w:val="0"/>
        <w:ind w:firstLine="475"/>
        <w:rPr>
          <w:sz w:val="22"/>
          <w:szCs w:val="22"/>
        </w:rPr>
      </w:pPr>
      <w:r w:rsidRPr="007D61F1">
        <w:rPr>
          <w:sz w:val="22"/>
          <w:szCs w:val="22"/>
        </w:rPr>
        <w:t xml:space="preserve">Целью проведения конференции является привлечение внимания педагогов системы СПО и ВОк актуальным проблемам преподавания, актуализация различных подходов, методов и приемов обучения по дисциплинам, представление авторских методик применения технологий в педагогической практике.  По результатам конференции планируется выпуск </w:t>
      </w:r>
      <w:r w:rsidRPr="007D61F1">
        <w:rPr>
          <w:b/>
          <w:sz w:val="22"/>
          <w:szCs w:val="22"/>
        </w:rPr>
        <w:t>электронного сборника</w:t>
      </w:r>
      <w:r w:rsidRPr="007D61F1">
        <w:rPr>
          <w:sz w:val="22"/>
          <w:szCs w:val="22"/>
        </w:rPr>
        <w:t xml:space="preserve"> трудов.</w:t>
      </w:r>
      <w:r w:rsidR="007157C0" w:rsidRPr="007157C0">
        <w:rPr>
          <w:sz w:val="22"/>
          <w:szCs w:val="22"/>
        </w:rPr>
        <w:t xml:space="preserve"> Сборник конференциипостатейно будет размещен на сайте elibrary.ru и проиндексирован в РИНЦ.</w:t>
      </w:r>
      <w:r w:rsidRPr="007D61F1">
        <w:rPr>
          <w:sz w:val="22"/>
          <w:szCs w:val="22"/>
        </w:rPr>
        <w:t xml:space="preserve"> Рабочие языки конференции: </w:t>
      </w:r>
      <w:r w:rsidRPr="007D61F1">
        <w:rPr>
          <w:b/>
          <w:sz w:val="22"/>
          <w:szCs w:val="22"/>
        </w:rPr>
        <w:t>русский, английский.</w:t>
      </w:r>
    </w:p>
    <w:p w:rsidR="007D61F1" w:rsidRPr="007D61F1" w:rsidRDefault="007D61F1" w:rsidP="007D61F1">
      <w:pPr>
        <w:widowControl w:val="0"/>
        <w:autoSpaceDE w:val="0"/>
        <w:ind w:firstLine="475"/>
        <w:rPr>
          <w:sz w:val="22"/>
          <w:szCs w:val="22"/>
        </w:rPr>
      </w:pPr>
    </w:p>
    <w:p w:rsidR="007D61F1" w:rsidRPr="007D61F1" w:rsidRDefault="007D61F1" w:rsidP="007D61F1">
      <w:pPr>
        <w:rPr>
          <w:sz w:val="22"/>
          <w:szCs w:val="22"/>
        </w:rPr>
      </w:pPr>
    </w:p>
    <w:p w:rsidR="007D61F1" w:rsidRPr="007D61F1" w:rsidRDefault="007D61F1" w:rsidP="007D61F1">
      <w:pPr>
        <w:pStyle w:val="1"/>
      </w:pPr>
      <w:r w:rsidRPr="007D61F1">
        <w:t>ПРОГРАММНЫЙ КОМИТЕТ</w:t>
      </w:r>
    </w:p>
    <w:p w:rsidR="007D61F1" w:rsidRPr="007D61F1" w:rsidRDefault="007D61F1" w:rsidP="007D61F1">
      <w:pPr>
        <w:rPr>
          <w:color w:val="FF0000"/>
          <w:sz w:val="22"/>
          <w:szCs w:val="22"/>
        </w:rPr>
      </w:pPr>
    </w:p>
    <w:p w:rsidR="008710A8" w:rsidRPr="008710A8" w:rsidRDefault="008710A8" w:rsidP="008710A8">
      <w:pPr>
        <w:ind w:firstLine="851"/>
        <w:rPr>
          <w:b/>
          <w:sz w:val="20"/>
          <w:szCs w:val="20"/>
        </w:rPr>
      </w:pPr>
      <w:r w:rsidRPr="008710A8">
        <w:rPr>
          <w:sz w:val="20"/>
          <w:szCs w:val="20"/>
        </w:rPr>
        <w:t xml:space="preserve">Председатель - Пыжикова Н.И. - ректор ФГБОУ ВО Красноярского ГАУ, д-р.экон. наук, профессор, </w:t>
      </w:r>
      <w:r w:rsidRPr="008710A8">
        <w:rPr>
          <w:sz w:val="20"/>
          <w:szCs w:val="20"/>
          <w:shd w:val="clear" w:color="auto" w:fill="FFFFFF"/>
        </w:rPr>
        <w:t xml:space="preserve">г. </w:t>
      </w:r>
      <w:r w:rsidRPr="008710A8">
        <w:rPr>
          <w:sz w:val="20"/>
          <w:szCs w:val="20"/>
        </w:rPr>
        <w:t>Красноярск (Россия);</w:t>
      </w:r>
    </w:p>
    <w:p w:rsidR="008710A8" w:rsidRPr="008710A8" w:rsidRDefault="008710A8" w:rsidP="008710A8">
      <w:pPr>
        <w:pStyle w:val="210"/>
        <w:ind w:left="0" w:firstLine="709"/>
        <w:rPr>
          <w:b w:val="0"/>
        </w:rPr>
      </w:pPr>
      <w:r w:rsidRPr="008710A8">
        <w:rPr>
          <w:b w:val="0"/>
        </w:rPr>
        <w:t>Заместитель председателя</w:t>
      </w:r>
      <w:r w:rsidRPr="008710A8">
        <w:t xml:space="preserve"> – </w:t>
      </w:r>
      <w:r w:rsidRPr="008710A8">
        <w:rPr>
          <w:b w:val="0"/>
        </w:rPr>
        <w:t xml:space="preserve">Коломейцев А.В. - проректор по науке ФГБОУ ВО Красноярского ГАУ, канд. биол. наук, доцент, </w:t>
      </w:r>
      <w:r w:rsidRPr="008710A8">
        <w:rPr>
          <w:b w:val="0"/>
          <w:shd w:val="clear" w:color="auto" w:fill="FFFFFF"/>
        </w:rPr>
        <w:t xml:space="preserve">г. </w:t>
      </w:r>
      <w:r w:rsidRPr="008710A8">
        <w:rPr>
          <w:b w:val="0"/>
        </w:rPr>
        <w:t>Красноярск (Россия);</w:t>
      </w:r>
    </w:p>
    <w:p w:rsidR="008710A8" w:rsidRPr="008710A8" w:rsidRDefault="008710A8" w:rsidP="008710A8">
      <w:pPr>
        <w:pStyle w:val="11"/>
        <w:shd w:val="clear" w:color="auto" w:fill="auto"/>
        <w:ind w:firstLine="426"/>
        <w:jc w:val="both"/>
      </w:pPr>
      <w:r w:rsidRPr="008710A8">
        <w:rPr>
          <w:shd w:val="clear" w:color="auto" w:fill="FFFFFF"/>
        </w:rPr>
        <w:t>Фу Цян – ректор Северо-Восточного сельскохозяйственного университета, г. Харбин (КНР);</w:t>
      </w:r>
    </w:p>
    <w:p w:rsidR="008710A8" w:rsidRPr="008710A8" w:rsidRDefault="008710A8" w:rsidP="008710A8">
      <w:pPr>
        <w:pStyle w:val="11"/>
        <w:shd w:val="clear" w:color="auto" w:fill="auto"/>
        <w:ind w:firstLine="426"/>
        <w:jc w:val="both"/>
        <w:rPr>
          <w:shd w:val="clear" w:color="auto" w:fill="FFFFFF"/>
        </w:rPr>
      </w:pPr>
      <w:r w:rsidRPr="008710A8">
        <w:rPr>
          <w:shd w:val="clear" w:color="auto" w:fill="FFFFFF"/>
        </w:rPr>
        <w:t xml:space="preserve">Даваажав Баяртогтох - директор Представительства </w:t>
      </w:r>
      <w:r w:rsidRPr="008710A8">
        <w:t xml:space="preserve">ФГБОУ ВО </w:t>
      </w:r>
      <w:r w:rsidRPr="008710A8">
        <w:rPr>
          <w:shd w:val="clear" w:color="auto" w:fill="FFFFFF"/>
        </w:rPr>
        <w:t>Красноярского ГАУ в Монголии, г. Улан-Удэ (Монголия);</w:t>
      </w:r>
    </w:p>
    <w:p w:rsidR="008710A8" w:rsidRPr="008710A8" w:rsidRDefault="008710A8" w:rsidP="008710A8">
      <w:pPr>
        <w:pStyle w:val="11"/>
        <w:shd w:val="clear" w:color="auto" w:fill="auto"/>
        <w:ind w:firstLine="426"/>
        <w:jc w:val="both"/>
      </w:pPr>
      <w:r w:rsidRPr="008710A8">
        <w:t>Мирзаев А. У. - председатель Навоийского отделения Академии наук Республики Узбекистан, д-р. техн. наук, профессор. г. Навои (Республика Узбекистан);</w:t>
      </w:r>
    </w:p>
    <w:p w:rsidR="008710A8" w:rsidRPr="008710A8" w:rsidRDefault="008710A8" w:rsidP="008710A8">
      <w:pPr>
        <w:pStyle w:val="210"/>
        <w:ind w:left="0" w:firstLine="709"/>
        <w:rPr>
          <w:b w:val="0"/>
        </w:rPr>
      </w:pPr>
      <w:r w:rsidRPr="008710A8">
        <w:rPr>
          <w:b w:val="0"/>
        </w:rPr>
        <w:t>Груба Н. А. – канд. пед. наук, доцент кафедры «Лингвистика, теория и практика перевода», Сибирский государственный университет науки и технологий им. М.Ф. Решетнева, г. Красноярск (Россия);</w:t>
      </w:r>
    </w:p>
    <w:p w:rsidR="008710A8" w:rsidRPr="008710A8" w:rsidRDefault="008710A8" w:rsidP="008710A8">
      <w:pPr>
        <w:pStyle w:val="210"/>
        <w:ind w:left="0" w:firstLine="709"/>
        <w:rPr>
          <w:b w:val="0"/>
        </w:rPr>
      </w:pPr>
      <w:r w:rsidRPr="008710A8">
        <w:rPr>
          <w:b w:val="0"/>
        </w:rPr>
        <w:t xml:space="preserve"> Зиновьев Д. В. – канд. пед. наук, доцент кафедры «Управление персоналом», Красноярский институт железнодорожного транспорта, филиал ФГБОУ ВО Иркутский государственный университет путей сообщения, г. Красноярск (Россия);</w:t>
      </w:r>
    </w:p>
    <w:p w:rsidR="008710A8" w:rsidRPr="008710A8" w:rsidRDefault="008710A8" w:rsidP="008710A8">
      <w:pPr>
        <w:pStyle w:val="210"/>
        <w:ind w:left="0" w:firstLine="709"/>
        <w:rPr>
          <w:b w:val="0"/>
        </w:rPr>
      </w:pPr>
      <w:r w:rsidRPr="008710A8">
        <w:rPr>
          <w:b w:val="0"/>
        </w:rPr>
        <w:t xml:space="preserve">Лефлер Н. О. – канд. филол. наук, доцент, заведующий кафедрой «Английский язык», Красноярский государственный педагогический университет им. В.П. Астафьева, </w:t>
      </w:r>
      <w:r w:rsidRPr="008710A8">
        <w:rPr>
          <w:b w:val="0"/>
          <w:shd w:val="clear" w:color="auto" w:fill="FFFFFF"/>
        </w:rPr>
        <w:t xml:space="preserve">г. </w:t>
      </w:r>
      <w:r w:rsidRPr="008710A8">
        <w:rPr>
          <w:b w:val="0"/>
        </w:rPr>
        <w:t>Красноярск (Россия);</w:t>
      </w:r>
    </w:p>
    <w:p w:rsidR="008710A8" w:rsidRPr="008710A8" w:rsidRDefault="008710A8" w:rsidP="008710A8">
      <w:pPr>
        <w:pStyle w:val="210"/>
        <w:ind w:left="0" w:firstLine="709"/>
        <w:rPr>
          <w:b w:val="0"/>
        </w:rPr>
      </w:pPr>
      <w:r w:rsidRPr="008710A8">
        <w:rPr>
          <w:b w:val="0"/>
        </w:rPr>
        <w:lastRenderedPageBreak/>
        <w:t xml:space="preserve"> Озеров А. А. – канд. филос.наук, доцент кафедры философии и религиоведения Военного университета Министерства обороны РФ, г. Москва (Россия);</w:t>
      </w:r>
    </w:p>
    <w:p w:rsidR="007D61F1" w:rsidRPr="007D61F1" w:rsidRDefault="007D61F1" w:rsidP="007D61F1">
      <w:pPr>
        <w:widowControl w:val="0"/>
        <w:autoSpaceDE w:val="0"/>
        <w:ind w:right="2"/>
        <w:rPr>
          <w:bCs/>
          <w:sz w:val="22"/>
          <w:szCs w:val="22"/>
          <w:lang w:bidi="ru-RU"/>
        </w:rPr>
      </w:pPr>
    </w:p>
    <w:p w:rsidR="007D61F1" w:rsidRPr="007D61F1" w:rsidRDefault="007D61F1" w:rsidP="007D61F1">
      <w:pPr>
        <w:widowControl w:val="0"/>
        <w:autoSpaceDE w:val="0"/>
        <w:ind w:right="2"/>
        <w:rPr>
          <w:bCs/>
          <w:sz w:val="22"/>
          <w:szCs w:val="22"/>
          <w:lang w:bidi="ru-RU"/>
        </w:rPr>
      </w:pPr>
    </w:p>
    <w:p w:rsidR="007D61F1" w:rsidRPr="007D61F1" w:rsidRDefault="007D61F1" w:rsidP="007D61F1">
      <w:pPr>
        <w:pStyle w:val="1"/>
        <w:rPr>
          <w:caps/>
        </w:rPr>
      </w:pPr>
      <w:r w:rsidRPr="007D61F1">
        <w:t xml:space="preserve">ОРГАНИЗАЦИОННЫЙ </w:t>
      </w:r>
      <w:r w:rsidRPr="007D61F1">
        <w:rPr>
          <w:caps/>
        </w:rPr>
        <w:t>комитет</w:t>
      </w:r>
    </w:p>
    <w:p w:rsidR="007D61F1" w:rsidRPr="007D61F1" w:rsidRDefault="007D61F1" w:rsidP="007D61F1">
      <w:pPr>
        <w:rPr>
          <w:sz w:val="22"/>
          <w:szCs w:val="22"/>
        </w:rPr>
      </w:pPr>
    </w:p>
    <w:p w:rsidR="007D61F1" w:rsidRPr="007D61F1" w:rsidRDefault="007D61F1" w:rsidP="007D61F1">
      <w:pPr>
        <w:rPr>
          <w:sz w:val="22"/>
          <w:szCs w:val="22"/>
        </w:rPr>
      </w:pPr>
      <w:r w:rsidRPr="007D61F1">
        <w:rPr>
          <w:sz w:val="22"/>
          <w:szCs w:val="22"/>
        </w:rPr>
        <w:t xml:space="preserve">Председатель – Пыжикова Н.И. – </w:t>
      </w:r>
      <w:r w:rsidRPr="007D61F1">
        <w:rPr>
          <w:bCs/>
          <w:sz w:val="22"/>
          <w:szCs w:val="22"/>
        </w:rPr>
        <w:t xml:space="preserve">ректор </w:t>
      </w:r>
      <w:r w:rsidRPr="007D61F1">
        <w:rPr>
          <w:sz w:val="22"/>
          <w:szCs w:val="22"/>
        </w:rPr>
        <w:t>ФГБОУ Красноярский ГАУ, д-р экон. наук, профессор, г. Красноярск, Россия;</w:t>
      </w:r>
    </w:p>
    <w:p w:rsidR="007D61F1" w:rsidRPr="007D61F1" w:rsidRDefault="007D61F1" w:rsidP="007D61F1">
      <w:pPr>
        <w:rPr>
          <w:sz w:val="22"/>
          <w:szCs w:val="22"/>
        </w:rPr>
      </w:pPr>
      <w:r w:rsidRPr="007D61F1">
        <w:rPr>
          <w:sz w:val="22"/>
          <w:szCs w:val="22"/>
        </w:rPr>
        <w:t>Горелов М.В. – начальник управления науки и инноваций ФГБОУ Красноярский ГАУ, канд. техн. наук, г. Красноярск, Россия;</w:t>
      </w:r>
    </w:p>
    <w:p w:rsidR="007D61F1" w:rsidRPr="007D61F1" w:rsidRDefault="007D61F1" w:rsidP="007D61F1">
      <w:pPr>
        <w:rPr>
          <w:sz w:val="22"/>
          <w:szCs w:val="22"/>
        </w:rPr>
      </w:pPr>
      <w:r w:rsidRPr="007D61F1">
        <w:rPr>
          <w:sz w:val="22"/>
          <w:szCs w:val="22"/>
        </w:rPr>
        <w:t>Литвинова В.С. –канд. с.-х. наук, доцент, ведущий специалист отдела организации и сопровождения научных исследований, Красноярский ГАУ, г. Красноярск, Россия;</w:t>
      </w:r>
    </w:p>
    <w:p w:rsidR="007D61F1" w:rsidRPr="007D61F1" w:rsidRDefault="007D61F1" w:rsidP="007D61F1">
      <w:pPr>
        <w:rPr>
          <w:sz w:val="22"/>
          <w:szCs w:val="22"/>
        </w:rPr>
      </w:pPr>
      <w:r w:rsidRPr="007D61F1">
        <w:rPr>
          <w:sz w:val="22"/>
          <w:szCs w:val="22"/>
        </w:rPr>
        <w:t>Келер В.В. – директор института агроэкологических технологий, канд. с.-х. наук, доцент;</w:t>
      </w:r>
    </w:p>
    <w:p w:rsidR="007D61F1" w:rsidRPr="007D61F1" w:rsidRDefault="007D61F1" w:rsidP="007D61F1">
      <w:pPr>
        <w:rPr>
          <w:sz w:val="22"/>
          <w:szCs w:val="22"/>
        </w:rPr>
      </w:pPr>
      <w:r w:rsidRPr="007D61F1">
        <w:rPr>
          <w:sz w:val="22"/>
          <w:szCs w:val="22"/>
        </w:rPr>
        <w:t>Капсаргина С.А. – канд. пед. наук, доцент ФГБОУ Красноярский ГАУ, г. Красноярск, Россия;</w:t>
      </w:r>
    </w:p>
    <w:p w:rsidR="007D61F1" w:rsidRPr="007D61F1" w:rsidRDefault="007D61F1" w:rsidP="007D61F1">
      <w:pPr>
        <w:rPr>
          <w:sz w:val="22"/>
          <w:szCs w:val="22"/>
        </w:rPr>
      </w:pPr>
      <w:r w:rsidRPr="007D61F1">
        <w:rPr>
          <w:sz w:val="22"/>
          <w:szCs w:val="22"/>
        </w:rPr>
        <w:t>Айснер Л.Ю. – канд. культ.,  доцент ФГБОУ  Красноярский ГАУ, г. Красноярск, Россия;</w:t>
      </w:r>
    </w:p>
    <w:p w:rsidR="007D61F1" w:rsidRPr="007D61F1" w:rsidRDefault="007D61F1" w:rsidP="007D61F1">
      <w:pPr>
        <w:widowControl w:val="0"/>
        <w:autoSpaceDE w:val="0"/>
        <w:ind w:right="2"/>
        <w:rPr>
          <w:sz w:val="22"/>
          <w:szCs w:val="22"/>
        </w:rPr>
      </w:pPr>
      <w:r w:rsidRPr="007D61F1">
        <w:rPr>
          <w:sz w:val="22"/>
          <w:szCs w:val="22"/>
        </w:rPr>
        <w:t>Мартынова О. В. – ст. преподаватель ФГБОУ Красноярский ГАУ, г. Красноярск, Россия;</w:t>
      </w:r>
    </w:p>
    <w:p w:rsidR="007D61F1" w:rsidRPr="007D61F1" w:rsidRDefault="007D61F1" w:rsidP="007D61F1">
      <w:pPr>
        <w:widowControl w:val="0"/>
        <w:autoSpaceDE w:val="0"/>
        <w:ind w:right="2"/>
        <w:rPr>
          <w:sz w:val="22"/>
          <w:szCs w:val="22"/>
        </w:rPr>
      </w:pPr>
      <w:r w:rsidRPr="007D61F1">
        <w:rPr>
          <w:sz w:val="22"/>
          <w:szCs w:val="22"/>
        </w:rPr>
        <w:t>Михельсон С.В. – ст. преподаватель ФГБОУ Красноярский ГАУ, г. Красноярск, Россия.</w:t>
      </w:r>
    </w:p>
    <w:p w:rsidR="007D61F1" w:rsidRPr="007D61F1" w:rsidRDefault="007D61F1" w:rsidP="007D61F1">
      <w:pPr>
        <w:widowControl w:val="0"/>
        <w:autoSpaceDE w:val="0"/>
        <w:ind w:right="-20" w:firstLine="851"/>
        <w:rPr>
          <w:color w:val="FF0000"/>
          <w:sz w:val="22"/>
          <w:szCs w:val="22"/>
        </w:rPr>
      </w:pPr>
    </w:p>
    <w:p w:rsidR="007D61F1" w:rsidRPr="007D61F1" w:rsidRDefault="007D61F1" w:rsidP="007D61F1">
      <w:pPr>
        <w:jc w:val="center"/>
        <w:rPr>
          <w:b/>
          <w:sz w:val="22"/>
          <w:szCs w:val="22"/>
        </w:rPr>
      </w:pPr>
      <w:r w:rsidRPr="007D61F1">
        <w:rPr>
          <w:b/>
          <w:sz w:val="22"/>
          <w:szCs w:val="22"/>
        </w:rPr>
        <w:t>Конфе</w:t>
      </w:r>
      <w:r w:rsidR="002F1C21">
        <w:rPr>
          <w:b/>
          <w:sz w:val="22"/>
          <w:szCs w:val="22"/>
        </w:rPr>
        <w:t>ренция состоится 3 декабря  202</w:t>
      </w:r>
      <w:r w:rsidR="002F1C21" w:rsidRPr="008710A8">
        <w:rPr>
          <w:b/>
          <w:sz w:val="22"/>
          <w:szCs w:val="22"/>
        </w:rPr>
        <w:t>5</w:t>
      </w:r>
      <w:r w:rsidRPr="007D61F1">
        <w:rPr>
          <w:b/>
          <w:sz w:val="22"/>
          <w:szCs w:val="22"/>
        </w:rPr>
        <w:t>. Форма участия – очная, заочная, дистанционная.</w:t>
      </w:r>
    </w:p>
    <w:p w:rsidR="007D61F1" w:rsidRPr="007D61F1" w:rsidRDefault="007D61F1" w:rsidP="007D61F1">
      <w:pPr>
        <w:widowControl w:val="0"/>
        <w:autoSpaceDE w:val="0"/>
        <w:ind w:right="-20" w:firstLine="284"/>
        <w:jc w:val="center"/>
        <w:rPr>
          <w:b/>
          <w:bCs/>
          <w:sz w:val="22"/>
          <w:szCs w:val="22"/>
        </w:rPr>
      </w:pPr>
    </w:p>
    <w:p w:rsidR="007D61F1" w:rsidRPr="007D61F1" w:rsidRDefault="007D61F1" w:rsidP="007D61F1">
      <w:pPr>
        <w:widowControl w:val="0"/>
        <w:autoSpaceDE w:val="0"/>
        <w:ind w:right="-20" w:firstLine="284"/>
        <w:jc w:val="center"/>
        <w:rPr>
          <w:b/>
          <w:sz w:val="22"/>
          <w:szCs w:val="22"/>
        </w:rPr>
      </w:pPr>
      <w:r w:rsidRPr="007D61F1">
        <w:rPr>
          <w:b/>
          <w:sz w:val="22"/>
          <w:szCs w:val="22"/>
        </w:rPr>
        <w:t>НАПРАВЛЕНИЯ РАБОТЫ</w:t>
      </w:r>
    </w:p>
    <w:p w:rsidR="007D61F1" w:rsidRPr="007D61F1" w:rsidRDefault="007D61F1" w:rsidP="007D61F1">
      <w:pPr>
        <w:widowControl w:val="0"/>
        <w:autoSpaceDE w:val="0"/>
        <w:ind w:right="-20" w:firstLine="284"/>
        <w:jc w:val="center"/>
        <w:rPr>
          <w:b/>
          <w:sz w:val="22"/>
          <w:szCs w:val="22"/>
        </w:rPr>
      </w:pPr>
    </w:p>
    <w:p w:rsidR="007D61F1" w:rsidRPr="007D61F1" w:rsidRDefault="007D61F1" w:rsidP="007D61F1">
      <w:pPr>
        <w:widowControl w:val="0"/>
        <w:tabs>
          <w:tab w:val="left" w:pos="0"/>
        </w:tabs>
        <w:autoSpaceDE w:val="0"/>
        <w:ind w:right="2"/>
        <w:rPr>
          <w:b/>
          <w:bCs/>
          <w:sz w:val="22"/>
          <w:szCs w:val="22"/>
        </w:rPr>
      </w:pPr>
      <w:r w:rsidRPr="007D61F1">
        <w:rPr>
          <w:b/>
          <w:bCs/>
          <w:sz w:val="22"/>
          <w:szCs w:val="22"/>
        </w:rPr>
        <w:t>Планируется сбор и публикация материалов по следующим направлениям:</w:t>
      </w:r>
    </w:p>
    <w:p w:rsidR="007D61F1" w:rsidRPr="007D61F1" w:rsidRDefault="007D61F1" w:rsidP="007D61F1">
      <w:pPr>
        <w:widowControl w:val="0"/>
        <w:tabs>
          <w:tab w:val="left" w:pos="0"/>
        </w:tabs>
        <w:autoSpaceDE w:val="0"/>
        <w:ind w:right="2" w:firstLine="709"/>
        <w:rPr>
          <w:sz w:val="22"/>
          <w:szCs w:val="22"/>
          <w:u w:val="single"/>
        </w:rPr>
      </w:pPr>
      <w:r w:rsidRPr="007D61F1">
        <w:rPr>
          <w:sz w:val="22"/>
          <w:szCs w:val="22"/>
          <w:u w:val="single"/>
        </w:rPr>
        <w:t xml:space="preserve">Секция 1. </w:t>
      </w:r>
      <w:r w:rsidRPr="007D61F1">
        <w:rPr>
          <w:sz w:val="22"/>
          <w:szCs w:val="22"/>
        </w:rPr>
        <w:t>Современные проблемы преподавания гуманитарных и технических дисциплин: традиции и инновации.</w:t>
      </w:r>
    </w:p>
    <w:p w:rsidR="007D61F1" w:rsidRPr="007D61F1" w:rsidRDefault="007D61F1" w:rsidP="007D61F1">
      <w:pPr>
        <w:widowControl w:val="0"/>
        <w:tabs>
          <w:tab w:val="left" w:pos="0"/>
        </w:tabs>
        <w:autoSpaceDE w:val="0"/>
        <w:ind w:right="2" w:firstLine="709"/>
        <w:rPr>
          <w:sz w:val="22"/>
          <w:szCs w:val="22"/>
        </w:rPr>
      </w:pPr>
      <w:r w:rsidRPr="007D61F1">
        <w:rPr>
          <w:sz w:val="22"/>
          <w:szCs w:val="22"/>
          <w:u w:val="single"/>
        </w:rPr>
        <w:t xml:space="preserve">Секция 2. </w:t>
      </w:r>
      <w:r w:rsidRPr="007D61F1">
        <w:rPr>
          <w:sz w:val="22"/>
          <w:szCs w:val="22"/>
        </w:rPr>
        <w:t>Цифровое развитие общества, образования и науки.</w:t>
      </w:r>
    </w:p>
    <w:p w:rsidR="007D61F1" w:rsidRPr="007D61F1" w:rsidRDefault="007D61F1" w:rsidP="007D61F1">
      <w:pPr>
        <w:widowControl w:val="0"/>
        <w:tabs>
          <w:tab w:val="left" w:pos="0"/>
        </w:tabs>
        <w:autoSpaceDE w:val="0"/>
        <w:ind w:right="2" w:firstLine="709"/>
        <w:rPr>
          <w:sz w:val="22"/>
          <w:szCs w:val="22"/>
        </w:rPr>
      </w:pPr>
      <w:r w:rsidRPr="007D61F1">
        <w:rPr>
          <w:sz w:val="22"/>
          <w:szCs w:val="22"/>
          <w:u w:val="single"/>
        </w:rPr>
        <w:t xml:space="preserve">Секция 3. </w:t>
      </w:r>
      <w:r w:rsidRPr="007D61F1">
        <w:rPr>
          <w:sz w:val="22"/>
          <w:szCs w:val="22"/>
        </w:rPr>
        <w:t>Современные подходы к обучению и воспитанию в системе среднего профессионального образования</w:t>
      </w:r>
    </w:p>
    <w:p w:rsidR="007D61F1" w:rsidRPr="007D61F1" w:rsidRDefault="007D61F1" w:rsidP="007D61F1">
      <w:pPr>
        <w:widowControl w:val="0"/>
        <w:tabs>
          <w:tab w:val="left" w:pos="0"/>
        </w:tabs>
        <w:autoSpaceDE w:val="0"/>
        <w:ind w:right="2" w:firstLine="709"/>
        <w:rPr>
          <w:sz w:val="22"/>
          <w:szCs w:val="22"/>
          <w:u w:val="single"/>
        </w:rPr>
      </w:pPr>
      <w:r w:rsidRPr="007D61F1">
        <w:rPr>
          <w:sz w:val="22"/>
          <w:szCs w:val="22"/>
          <w:u w:val="single"/>
        </w:rPr>
        <w:t xml:space="preserve"> Секция 4. </w:t>
      </w:r>
      <w:r w:rsidRPr="007D61F1">
        <w:rPr>
          <w:sz w:val="22"/>
          <w:szCs w:val="22"/>
        </w:rPr>
        <w:t>Воспитательные аспекты в преподавании гуманитарных и технических дисциплин.</w:t>
      </w:r>
    </w:p>
    <w:p w:rsidR="007D61F1" w:rsidRPr="007D61F1" w:rsidRDefault="007D61F1" w:rsidP="007D61F1">
      <w:pPr>
        <w:widowControl w:val="0"/>
        <w:tabs>
          <w:tab w:val="left" w:pos="426"/>
        </w:tabs>
        <w:autoSpaceDE w:val="0"/>
        <w:ind w:left="426" w:right="2" w:hanging="426"/>
        <w:rPr>
          <w:sz w:val="22"/>
          <w:szCs w:val="22"/>
          <w:u w:val="single"/>
        </w:rPr>
      </w:pPr>
    </w:p>
    <w:p w:rsidR="007D61F1" w:rsidRPr="007D61F1" w:rsidRDefault="007D61F1" w:rsidP="007D61F1">
      <w:pPr>
        <w:widowControl w:val="0"/>
        <w:autoSpaceDE w:val="0"/>
        <w:ind w:right="-20" w:firstLine="284"/>
        <w:jc w:val="center"/>
        <w:rPr>
          <w:sz w:val="22"/>
          <w:szCs w:val="22"/>
        </w:rPr>
      </w:pPr>
      <w:r w:rsidRPr="007D61F1">
        <w:rPr>
          <w:b/>
          <w:sz w:val="22"/>
          <w:szCs w:val="22"/>
        </w:rPr>
        <w:t>КОНТИНГЕНТ УЧАСТНИКОВ</w:t>
      </w:r>
    </w:p>
    <w:p w:rsidR="007D61F1" w:rsidRPr="007D61F1" w:rsidRDefault="007D61F1" w:rsidP="007D61F1">
      <w:pPr>
        <w:widowControl w:val="0"/>
        <w:autoSpaceDE w:val="0"/>
        <w:ind w:right="-20" w:firstLine="284"/>
        <w:jc w:val="center"/>
        <w:rPr>
          <w:b/>
          <w:sz w:val="22"/>
          <w:szCs w:val="22"/>
        </w:rPr>
      </w:pPr>
    </w:p>
    <w:p w:rsidR="007D61F1" w:rsidRPr="007D61F1" w:rsidRDefault="007D61F1" w:rsidP="007D61F1">
      <w:pPr>
        <w:widowControl w:val="0"/>
        <w:autoSpaceDE w:val="0"/>
        <w:ind w:firstLine="709"/>
        <w:rPr>
          <w:b/>
          <w:sz w:val="22"/>
          <w:szCs w:val="22"/>
        </w:rPr>
      </w:pPr>
      <w:r w:rsidRPr="007D61F1">
        <w:rPr>
          <w:sz w:val="22"/>
          <w:szCs w:val="22"/>
        </w:rPr>
        <w:t xml:space="preserve">Для участия в работе конференции приглашаются ученые, профессорско-преподавательский состав учебных учреждений высшего и среднего образования, аспиранты и магистранты </w:t>
      </w:r>
      <w:r w:rsidRPr="007D61F1">
        <w:rPr>
          <w:b/>
          <w:sz w:val="22"/>
          <w:szCs w:val="22"/>
          <w:u w:val="single"/>
        </w:rPr>
        <w:t>только</w:t>
      </w:r>
      <w:r w:rsidRPr="007D61F1">
        <w:rPr>
          <w:sz w:val="22"/>
          <w:szCs w:val="22"/>
        </w:rPr>
        <w:t xml:space="preserve"> в соавторстве с научными руководителями, специалисты в области образования.</w:t>
      </w:r>
    </w:p>
    <w:p w:rsidR="007D61F1" w:rsidRPr="007D61F1" w:rsidRDefault="007D61F1" w:rsidP="007D61F1">
      <w:pPr>
        <w:widowControl w:val="0"/>
        <w:autoSpaceDE w:val="0"/>
        <w:ind w:right="-20" w:firstLine="284"/>
        <w:rPr>
          <w:b/>
          <w:sz w:val="22"/>
          <w:szCs w:val="22"/>
        </w:rPr>
      </w:pPr>
    </w:p>
    <w:p w:rsidR="007D61F1" w:rsidRPr="007D61F1" w:rsidRDefault="007D61F1" w:rsidP="007D61F1">
      <w:pPr>
        <w:widowControl w:val="0"/>
        <w:autoSpaceDE w:val="0"/>
        <w:ind w:right="-20" w:firstLine="284"/>
        <w:jc w:val="center"/>
        <w:rPr>
          <w:b/>
          <w:bCs/>
          <w:sz w:val="22"/>
          <w:szCs w:val="22"/>
        </w:rPr>
      </w:pPr>
      <w:r w:rsidRPr="007D61F1">
        <w:rPr>
          <w:b/>
          <w:sz w:val="22"/>
          <w:szCs w:val="22"/>
        </w:rPr>
        <w:t>УСЛОВИЯ УЧАСТИЯ</w:t>
      </w:r>
    </w:p>
    <w:p w:rsidR="007D61F1" w:rsidRPr="007D61F1" w:rsidRDefault="007D61F1" w:rsidP="007D61F1">
      <w:pPr>
        <w:ind w:firstLine="284"/>
        <w:rPr>
          <w:caps/>
          <w:sz w:val="22"/>
          <w:szCs w:val="22"/>
        </w:rPr>
      </w:pPr>
      <w:r w:rsidRPr="007D61F1">
        <w:rPr>
          <w:sz w:val="22"/>
          <w:szCs w:val="22"/>
        </w:rPr>
        <w:t xml:space="preserve">Для участия в работе конференции необходимо </w:t>
      </w:r>
      <w:r w:rsidR="007157C0">
        <w:rPr>
          <w:b/>
          <w:sz w:val="22"/>
          <w:szCs w:val="22"/>
          <w:u w:val="single"/>
        </w:rPr>
        <w:t>в срок до 26 ноября 2025</w:t>
      </w:r>
      <w:r w:rsidRPr="007D61F1">
        <w:rPr>
          <w:b/>
          <w:sz w:val="22"/>
          <w:szCs w:val="22"/>
        </w:rPr>
        <w:t xml:space="preserve"> г.</w:t>
      </w:r>
      <w:r w:rsidRPr="007D61F1">
        <w:rPr>
          <w:sz w:val="22"/>
          <w:szCs w:val="22"/>
        </w:rPr>
        <w:t xml:space="preserve"> направить в оргкомитет следующие материалы:</w:t>
      </w:r>
    </w:p>
    <w:p w:rsidR="007D61F1" w:rsidRPr="007D61F1" w:rsidRDefault="007D61F1" w:rsidP="007D61F1">
      <w:pPr>
        <w:pStyle w:val="ac"/>
        <w:numPr>
          <w:ilvl w:val="0"/>
          <w:numId w:val="11"/>
        </w:numPr>
        <w:tabs>
          <w:tab w:val="left" w:pos="0"/>
          <w:tab w:val="left" w:pos="567"/>
        </w:tabs>
        <w:suppressAutoHyphens/>
        <w:spacing w:after="0" w:line="240" w:lineRule="auto"/>
        <w:ind w:left="0" w:firstLine="284"/>
        <w:rPr>
          <w:rFonts w:ascii="NAMU 1750" w:hAnsi="NAMU 1750"/>
          <w:caps/>
        </w:rPr>
      </w:pPr>
      <w:r w:rsidRPr="007D61F1">
        <w:rPr>
          <w:rFonts w:ascii="NAMU 1750" w:hAnsi="NAMU 1750"/>
        </w:rPr>
        <w:t xml:space="preserve">Текст статьи в электронном варианте в соответствии с требованиями по ее оформлению </w:t>
      </w:r>
      <w:r w:rsidRPr="007D61F1">
        <w:rPr>
          <w:rFonts w:ascii="NAMU 1750" w:hAnsi="NAMU 1750"/>
          <w:lang w:val="en-US"/>
        </w:rPr>
        <w:t>(</w:t>
      </w:r>
      <w:r w:rsidRPr="007D61F1">
        <w:rPr>
          <w:rFonts w:ascii="NAMU 1750" w:hAnsi="NAMU 1750"/>
        </w:rPr>
        <w:t xml:space="preserve">в формате </w:t>
      </w:r>
      <w:r w:rsidRPr="007D61F1">
        <w:rPr>
          <w:rFonts w:ascii="NAMU 1750" w:hAnsi="NAMU 1750"/>
          <w:lang w:val="en-US"/>
        </w:rPr>
        <w:t>doc, docx)</w:t>
      </w:r>
      <w:r w:rsidRPr="007D61F1">
        <w:rPr>
          <w:rFonts w:ascii="NAMU 1750" w:hAnsi="NAMU 1750"/>
        </w:rPr>
        <w:t xml:space="preserve">; </w:t>
      </w:r>
    </w:p>
    <w:p w:rsidR="007D61F1" w:rsidRPr="007D61F1" w:rsidRDefault="007D61F1" w:rsidP="007D61F1">
      <w:pPr>
        <w:pStyle w:val="ac"/>
        <w:numPr>
          <w:ilvl w:val="0"/>
          <w:numId w:val="11"/>
        </w:numPr>
        <w:tabs>
          <w:tab w:val="left" w:pos="0"/>
          <w:tab w:val="left" w:pos="567"/>
        </w:tabs>
        <w:suppressAutoHyphens/>
        <w:spacing w:after="0" w:line="240" w:lineRule="auto"/>
        <w:ind w:left="0" w:firstLine="284"/>
        <w:rPr>
          <w:rFonts w:ascii="NAMU 1750" w:hAnsi="NAMU 1750"/>
          <w:b/>
          <w:caps/>
        </w:rPr>
      </w:pPr>
      <w:r w:rsidRPr="007D61F1">
        <w:rPr>
          <w:rFonts w:ascii="NAMU 1750" w:hAnsi="NAMU 1750"/>
        </w:rPr>
        <w:t xml:space="preserve">Отчет программы </w:t>
      </w:r>
      <w:r w:rsidRPr="007D61F1">
        <w:rPr>
          <w:rFonts w:ascii="NAMU 1750" w:hAnsi="NAMU 1750"/>
          <w:b/>
        </w:rPr>
        <w:t xml:space="preserve">«Антиплагиат».ВУЗ, либо Антиплагиат тариф </w:t>
      </w:r>
      <w:r w:rsidRPr="007D61F1">
        <w:rPr>
          <w:rFonts w:ascii="NAMU 1750" w:hAnsi="NAMU 1750"/>
          <w:b/>
          <w:lang w:val="en-US"/>
        </w:rPr>
        <w:t>Full</w:t>
      </w:r>
      <w:r w:rsidRPr="007D61F1">
        <w:rPr>
          <w:rFonts w:ascii="NAMU 1750" w:hAnsi="NAMU 1750"/>
          <w:b/>
        </w:rPr>
        <w:t xml:space="preserve"> (сайт </w:t>
      </w:r>
      <w:r w:rsidRPr="007D61F1">
        <w:rPr>
          <w:rFonts w:ascii="NAMU 1750" w:hAnsi="NAMU 1750"/>
        </w:rPr>
        <w:t>antiplagiat.ru)</w:t>
      </w:r>
      <w:r w:rsidRPr="007D61F1">
        <w:rPr>
          <w:rFonts w:ascii="NAMU 1750" w:hAnsi="NAMU 1750"/>
          <w:b/>
        </w:rPr>
        <w:t>,</w:t>
      </w:r>
      <w:r w:rsidRPr="007D61F1">
        <w:rPr>
          <w:rFonts w:ascii="NAMU 1750" w:hAnsi="NAMU 1750"/>
        </w:rPr>
        <w:t xml:space="preserve"> о проверке текста на уникальность. </w:t>
      </w:r>
      <w:r w:rsidRPr="007D61F1">
        <w:rPr>
          <w:rFonts w:ascii="NAMU 1750" w:hAnsi="NAMU 1750"/>
          <w:u w:val="single"/>
        </w:rPr>
        <w:t xml:space="preserve">Уникальность текста должна не менее </w:t>
      </w:r>
      <w:r w:rsidRPr="007D61F1">
        <w:rPr>
          <w:rFonts w:ascii="NAMU 1750" w:hAnsi="NAMU 1750"/>
          <w:b/>
          <w:u w:val="single"/>
        </w:rPr>
        <w:t>70 %);</w:t>
      </w:r>
    </w:p>
    <w:p w:rsidR="007D61F1" w:rsidRPr="007D61F1" w:rsidRDefault="007D61F1" w:rsidP="007D61F1">
      <w:pPr>
        <w:pStyle w:val="ac"/>
        <w:numPr>
          <w:ilvl w:val="0"/>
          <w:numId w:val="11"/>
        </w:numPr>
        <w:tabs>
          <w:tab w:val="left" w:pos="0"/>
          <w:tab w:val="left" w:pos="567"/>
        </w:tabs>
        <w:suppressAutoHyphens/>
        <w:spacing w:after="0" w:line="240" w:lineRule="auto"/>
        <w:ind w:left="0" w:firstLine="284"/>
        <w:rPr>
          <w:rFonts w:ascii="NAMU 1750" w:hAnsi="NAMU 1750"/>
          <w:caps/>
        </w:rPr>
      </w:pPr>
      <w:r w:rsidRPr="007D61F1">
        <w:rPr>
          <w:rFonts w:ascii="NAMU 1750" w:hAnsi="NAMU 1750"/>
        </w:rPr>
        <w:t>Заявку на участие в конференции авторов и соавторов.</w:t>
      </w:r>
    </w:p>
    <w:p w:rsidR="007D61F1" w:rsidRPr="007D61F1" w:rsidRDefault="007D61F1" w:rsidP="007D61F1">
      <w:pPr>
        <w:pStyle w:val="ac"/>
        <w:numPr>
          <w:ilvl w:val="0"/>
          <w:numId w:val="11"/>
        </w:numPr>
        <w:tabs>
          <w:tab w:val="left" w:pos="0"/>
          <w:tab w:val="left" w:pos="567"/>
        </w:tabs>
        <w:suppressAutoHyphens/>
        <w:spacing w:after="0" w:line="240" w:lineRule="auto"/>
        <w:ind w:left="0" w:firstLine="284"/>
        <w:rPr>
          <w:rFonts w:ascii="NAMU 1750" w:hAnsi="NAMU 1750"/>
          <w:caps/>
        </w:rPr>
      </w:pPr>
      <w:r w:rsidRPr="007D61F1">
        <w:rPr>
          <w:rFonts w:ascii="NAMU 1750" w:hAnsi="NAMU 1750"/>
        </w:rPr>
        <w:t xml:space="preserve">Согласие. </w:t>
      </w:r>
    </w:p>
    <w:p w:rsidR="007D61F1" w:rsidRPr="007D61F1" w:rsidRDefault="007D61F1" w:rsidP="007D61F1">
      <w:pPr>
        <w:pStyle w:val="af"/>
        <w:spacing w:after="0"/>
        <w:ind w:firstLine="284"/>
        <w:rPr>
          <w:caps/>
          <w:sz w:val="22"/>
          <w:szCs w:val="22"/>
        </w:rPr>
      </w:pPr>
    </w:p>
    <w:p w:rsidR="007D61F1" w:rsidRPr="007D61F1" w:rsidRDefault="007D61F1" w:rsidP="007D61F1">
      <w:pPr>
        <w:pStyle w:val="32"/>
        <w:spacing w:after="0"/>
        <w:ind w:firstLine="284"/>
        <w:jc w:val="center"/>
        <w:rPr>
          <w:sz w:val="22"/>
          <w:szCs w:val="22"/>
        </w:rPr>
      </w:pPr>
      <w:r w:rsidRPr="007D61F1">
        <w:rPr>
          <w:b/>
          <w:sz w:val="22"/>
          <w:szCs w:val="22"/>
        </w:rPr>
        <w:t>ПРАВИЛА ОФОРМЛЕНИЯ СТАТЕЙ</w:t>
      </w:r>
    </w:p>
    <w:p w:rsidR="00E82282" w:rsidRPr="007D61F1" w:rsidRDefault="00E82282" w:rsidP="007D61F1">
      <w:pPr>
        <w:ind w:left="-426" w:firstLine="426"/>
        <w:jc w:val="center"/>
        <w:rPr>
          <w:rFonts w:cs="Fairfax HD"/>
          <w:b/>
          <w:sz w:val="22"/>
          <w:szCs w:val="22"/>
        </w:rPr>
      </w:pPr>
    </w:p>
    <w:p w:rsidR="007D61F1" w:rsidRDefault="007D61F1" w:rsidP="00DF1E09">
      <w:pPr>
        <w:pStyle w:val="Default"/>
        <w:ind w:firstLine="709"/>
        <w:jc w:val="both"/>
        <w:rPr>
          <w:rFonts w:ascii="NAMU 1750" w:hAnsi="NAMU 1750"/>
          <w:color w:val="auto"/>
          <w:sz w:val="22"/>
          <w:szCs w:val="22"/>
        </w:rPr>
      </w:pPr>
    </w:p>
    <w:p w:rsidR="002863F2" w:rsidRPr="00DD0629" w:rsidRDefault="002863F2" w:rsidP="00DF1E09">
      <w:pPr>
        <w:pStyle w:val="Default"/>
        <w:ind w:firstLine="709"/>
        <w:jc w:val="both"/>
        <w:rPr>
          <w:rFonts w:ascii="NAMU 1750" w:hAnsi="NAMU 1750"/>
          <w:color w:val="auto"/>
          <w:sz w:val="22"/>
          <w:szCs w:val="22"/>
        </w:rPr>
      </w:pPr>
      <w:r w:rsidRPr="00DD0629">
        <w:rPr>
          <w:rFonts w:ascii="NAMU 1750" w:hAnsi="NAMU 1750"/>
          <w:color w:val="auto"/>
          <w:sz w:val="22"/>
          <w:szCs w:val="22"/>
        </w:rPr>
        <w:lastRenderedPageBreak/>
        <w:t xml:space="preserve">Электронный сборник конференции будет размещена на сайте Университета </w:t>
      </w:r>
      <w:hyperlink r:id="rId9" w:history="1">
        <w:r w:rsidRPr="00DD0629">
          <w:rPr>
            <w:rStyle w:val="a3"/>
            <w:rFonts w:ascii="NAMU 1750" w:hAnsi="NAMU 1750"/>
            <w:sz w:val="22"/>
            <w:szCs w:val="22"/>
          </w:rPr>
          <w:t>http://www.kgau.ru/new/all/science/04/</w:t>
        </w:r>
      </w:hyperlink>
    </w:p>
    <w:p w:rsidR="001B47C9" w:rsidRPr="00DD0629" w:rsidRDefault="001B47C9" w:rsidP="002863F2">
      <w:pPr>
        <w:pStyle w:val="Default"/>
        <w:ind w:firstLine="709"/>
        <w:jc w:val="both"/>
        <w:rPr>
          <w:rFonts w:ascii="NAMU 1750" w:hAnsi="NAMU 1750"/>
          <w:sz w:val="22"/>
          <w:szCs w:val="22"/>
        </w:rPr>
      </w:pPr>
      <w:r w:rsidRPr="00DD0629">
        <w:rPr>
          <w:rFonts w:ascii="NAMU 1750" w:hAnsi="NAMU 1750"/>
          <w:b/>
          <w:bCs/>
          <w:sz w:val="22"/>
          <w:szCs w:val="22"/>
        </w:rPr>
        <w:t>Представленные материалы должны быть оформлены с соблюдением следующих требований</w:t>
      </w:r>
      <w:r w:rsidRPr="00DD0629">
        <w:rPr>
          <w:rFonts w:ascii="NAMU 1750" w:hAnsi="NAMU 1750"/>
          <w:sz w:val="22"/>
          <w:szCs w:val="22"/>
        </w:rPr>
        <w:t xml:space="preserve">:  </w:t>
      </w:r>
    </w:p>
    <w:p w:rsidR="002863F2" w:rsidRPr="00DD0629" w:rsidRDefault="001B47C9" w:rsidP="002863F2">
      <w:pPr>
        <w:pStyle w:val="Default"/>
        <w:tabs>
          <w:tab w:val="left" w:pos="567"/>
        </w:tabs>
        <w:ind w:firstLine="709"/>
        <w:jc w:val="both"/>
        <w:rPr>
          <w:rFonts w:ascii="NAMU 1750" w:hAnsi="NAMU 1750"/>
          <w:sz w:val="22"/>
          <w:szCs w:val="22"/>
        </w:rPr>
      </w:pPr>
      <w:r w:rsidRPr="00DD0629">
        <w:rPr>
          <w:rFonts w:ascii="NAMU 1750" w:hAnsi="NAMU 1750"/>
          <w:sz w:val="22"/>
          <w:szCs w:val="22"/>
        </w:rPr>
        <w:t xml:space="preserve">- </w:t>
      </w:r>
      <w:r w:rsidRPr="00DD0629">
        <w:rPr>
          <w:rFonts w:ascii="NAMU 1750" w:hAnsi="NAMU 1750"/>
          <w:sz w:val="22"/>
          <w:szCs w:val="22"/>
        </w:rPr>
        <w:tab/>
        <w:t xml:space="preserve">объем </w:t>
      </w:r>
      <w:r w:rsidR="002863F2" w:rsidRPr="00DD0629">
        <w:rPr>
          <w:rFonts w:ascii="NAMU 1750" w:hAnsi="NAMU 1750"/>
          <w:sz w:val="22"/>
          <w:szCs w:val="22"/>
        </w:rPr>
        <w:t>статьи</w:t>
      </w:r>
      <w:r w:rsidRPr="00DD0629">
        <w:rPr>
          <w:rFonts w:ascii="NAMU 1750" w:hAnsi="NAMU 1750"/>
          <w:sz w:val="22"/>
          <w:szCs w:val="22"/>
        </w:rPr>
        <w:t>–</w:t>
      </w:r>
      <w:r w:rsidR="007D61F1">
        <w:rPr>
          <w:rFonts w:ascii="NAMU 1750" w:hAnsi="NAMU 1750"/>
          <w:sz w:val="22"/>
          <w:szCs w:val="22"/>
        </w:rPr>
        <w:t>не менее 3</w:t>
      </w:r>
      <w:r w:rsidRPr="00DD0629">
        <w:rPr>
          <w:rFonts w:ascii="NAMU 1750" w:hAnsi="NAMU 1750"/>
          <w:sz w:val="22"/>
          <w:szCs w:val="22"/>
        </w:rPr>
        <w:t xml:space="preserve"> страниц; </w:t>
      </w:r>
    </w:p>
    <w:p w:rsidR="002863F2" w:rsidRPr="00DD0629" w:rsidRDefault="002863F2" w:rsidP="002863F2">
      <w:pPr>
        <w:pStyle w:val="Default"/>
        <w:tabs>
          <w:tab w:val="left" w:pos="567"/>
        </w:tabs>
        <w:ind w:firstLine="709"/>
        <w:jc w:val="both"/>
        <w:rPr>
          <w:rFonts w:ascii="NAMU 1750" w:hAnsi="NAMU 1750"/>
          <w:b/>
          <w:bCs/>
          <w:sz w:val="22"/>
          <w:szCs w:val="22"/>
        </w:rPr>
      </w:pPr>
      <w:r w:rsidRPr="00DD0629">
        <w:rPr>
          <w:rFonts w:ascii="NAMU 1750" w:hAnsi="NAMU 1750"/>
          <w:sz w:val="22"/>
          <w:szCs w:val="22"/>
        </w:rPr>
        <w:t>-</w:t>
      </w:r>
      <w:r w:rsidRPr="00DD0629">
        <w:rPr>
          <w:rFonts w:ascii="NAMU 1750" w:hAnsi="NAMU 1750"/>
          <w:sz w:val="22"/>
          <w:szCs w:val="22"/>
        </w:rPr>
        <w:tab/>
        <w:t xml:space="preserve">уровень оригинальности текста – не менее </w:t>
      </w:r>
      <w:r w:rsidRPr="00DD0629">
        <w:rPr>
          <w:rFonts w:ascii="NAMU 1750" w:hAnsi="NAMU 1750"/>
          <w:b/>
          <w:bCs/>
          <w:sz w:val="22"/>
          <w:szCs w:val="22"/>
        </w:rPr>
        <w:t>7</w:t>
      </w:r>
      <w:r w:rsidR="007D61F1">
        <w:rPr>
          <w:rFonts w:ascii="NAMU 1750" w:hAnsi="NAMU 1750"/>
          <w:b/>
          <w:bCs/>
          <w:sz w:val="22"/>
          <w:szCs w:val="22"/>
        </w:rPr>
        <w:t>0</w:t>
      </w:r>
      <w:r w:rsidRPr="00DD0629">
        <w:rPr>
          <w:rFonts w:ascii="NAMU 1750" w:hAnsi="NAMU 1750"/>
          <w:b/>
          <w:bCs/>
          <w:sz w:val="22"/>
          <w:szCs w:val="22"/>
        </w:rPr>
        <w:t>%</w:t>
      </w:r>
      <w:r w:rsidRPr="00DD0629">
        <w:rPr>
          <w:rFonts w:ascii="NAMU 1750" w:hAnsi="NAMU 1750"/>
          <w:sz w:val="22"/>
          <w:szCs w:val="22"/>
        </w:rPr>
        <w:t>;</w:t>
      </w:r>
    </w:p>
    <w:p w:rsidR="002863F2" w:rsidRPr="00DD0629" w:rsidRDefault="001B47C9" w:rsidP="002863F2">
      <w:pPr>
        <w:autoSpaceDE w:val="0"/>
        <w:autoSpaceDN w:val="0"/>
        <w:adjustRightInd w:val="0"/>
        <w:ind w:firstLine="600"/>
        <w:rPr>
          <w:rFonts w:cs="Fairfax HD"/>
          <w:sz w:val="22"/>
          <w:szCs w:val="22"/>
        </w:rPr>
      </w:pPr>
      <w:r w:rsidRPr="00DD0629">
        <w:rPr>
          <w:sz w:val="22"/>
          <w:szCs w:val="22"/>
        </w:rPr>
        <w:t xml:space="preserve">- </w:t>
      </w:r>
      <w:r w:rsidRPr="00DD0629">
        <w:rPr>
          <w:sz w:val="22"/>
          <w:szCs w:val="22"/>
        </w:rPr>
        <w:tab/>
      </w:r>
      <w:r w:rsidR="002863F2" w:rsidRPr="00DD0629">
        <w:rPr>
          <w:rFonts w:cs="Fairfax HD"/>
          <w:sz w:val="22"/>
          <w:szCs w:val="22"/>
        </w:rPr>
        <w:t xml:space="preserve">Параметры текста: формат страницы А 4, ориентация книжная, без проставления страниц, колонтитулов и переносов, поля 2,0см со всех сторон. Шрифт </w:t>
      </w:r>
      <w:r w:rsidR="002863F2" w:rsidRPr="00DD0629">
        <w:rPr>
          <w:rFonts w:cs="Fairfax HD"/>
          <w:sz w:val="22"/>
          <w:szCs w:val="22"/>
          <w:lang w:val="en-US"/>
        </w:rPr>
        <w:t>TimesNewRoman</w:t>
      </w:r>
      <w:r w:rsidR="002863F2" w:rsidRPr="00DD0629">
        <w:rPr>
          <w:rFonts w:cs="Fairfax HD"/>
          <w:sz w:val="22"/>
          <w:szCs w:val="22"/>
        </w:rPr>
        <w:t>, размер 1</w:t>
      </w:r>
      <w:r w:rsidR="007D61F1">
        <w:rPr>
          <w:rFonts w:cs="Fairfax HD"/>
          <w:sz w:val="22"/>
          <w:szCs w:val="22"/>
        </w:rPr>
        <w:t>4</w:t>
      </w:r>
      <w:r w:rsidR="002863F2" w:rsidRPr="00DD0629">
        <w:rPr>
          <w:rFonts w:cs="Fairfax HD"/>
          <w:sz w:val="22"/>
          <w:szCs w:val="22"/>
        </w:rPr>
        <w:t xml:space="preserve">, интервал 1,0, интервал перед и после абзаца – 0. Абзацный отступ для основной части статьи, аннотации, ключевых слов, источников из списка литературы, слов благодарностей, заголовков разделов – 1,25 см (не допускается абзацный отступ с помощью клавиш «пробел» и «табуляция»). Абзацный отступ для УДК – 0. Выравнивание основного  текста по ширине. </w:t>
      </w:r>
    </w:p>
    <w:p w:rsidR="002863F2" w:rsidRPr="00DD0629" w:rsidRDefault="002863F2" w:rsidP="002863F2">
      <w:pPr>
        <w:autoSpaceDE w:val="0"/>
        <w:autoSpaceDN w:val="0"/>
        <w:adjustRightInd w:val="0"/>
        <w:ind w:firstLine="600"/>
        <w:rPr>
          <w:rFonts w:cs="Fairfax HD"/>
          <w:sz w:val="22"/>
          <w:szCs w:val="22"/>
        </w:rPr>
      </w:pPr>
      <w:r w:rsidRPr="00DD0629">
        <w:rPr>
          <w:rFonts w:cs="Fairfax HD"/>
          <w:sz w:val="22"/>
          <w:szCs w:val="22"/>
        </w:rPr>
        <w:t xml:space="preserve">Название статьи, реквизиты и аффилиации авторов и научных руководителей, заголовок списка литературы – размещаются по центру строки. </w:t>
      </w:r>
    </w:p>
    <w:p w:rsidR="002863F2" w:rsidRPr="00DD0629" w:rsidRDefault="002863F2" w:rsidP="002863F2">
      <w:pPr>
        <w:autoSpaceDE w:val="0"/>
        <w:autoSpaceDN w:val="0"/>
        <w:adjustRightInd w:val="0"/>
        <w:ind w:firstLine="600"/>
        <w:rPr>
          <w:rFonts w:cs="Fairfax HD"/>
          <w:sz w:val="22"/>
          <w:szCs w:val="22"/>
        </w:rPr>
      </w:pPr>
      <w:r w:rsidRPr="00DD0629">
        <w:rPr>
          <w:rFonts w:cs="Fairfax HD"/>
          <w:sz w:val="22"/>
          <w:szCs w:val="22"/>
        </w:rPr>
        <w:t xml:space="preserve">Автоматический перенос слов необходимо отключить.  </w:t>
      </w:r>
    </w:p>
    <w:p w:rsidR="002863F2" w:rsidRPr="00DD0629" w:rsidRDefault="002863F2" w:rsidP="002863F2">
      <w:pPr>
        <w:autoSpaceDE w:val="0"/>
        <w:autoSpaceDN w:val="0"/>
        <w:adjustRightInd w:val="0"/>
        <w:ind w:firstLine="709"/>
        <w:rPr>
          <w:rFonts w:cs="Fairfax HD"/>
          <w:sz w:val="22"/>
          <w:szCs w:val="22"/>
        </w:rPr>
      </w:pPr>
      <w:r w:rsidRPr="00DD0629">
        <w:rPr>
          <w:rFonts w:cs="Fairfax HD"/>
          <w:sz w:val="22"/>
          <w:szCs w:val="22"/>
        </w:rPr>
        <w:t>Код УДК указывается перед названием публикации, выравнивается по левому краю без абзацного отступа. После кода УДК пропускается одна строка.</w:t>
      </w:r>
      <w:bookmarkStart w:id="0" w:name="_Toc128659033"/>
      <w:bookmarkStart w:id="1" w:name="_Toc129852424"/>
    </w:p>
    <w:p w:rsidR="002863F2" w:rsidRPr="00DD0629" w:rsidRDefault="002863F2" w:rsidP="002863F2">
      <w:pPr>
        <w:autoSpaceDE w:val="0"/>
        <w:autoSpaceDN w:val="0"/>
        <w:adjustRightInd w:val="0"/>
        <w:ind w:firstLine="709"/>
        <w:rPr>
          <w:rFonts w:cs="Fairfax HD"/>
          <w:b/>
          <w:sz w:val="22"/>
          <w:szCs w:val="22"/>
        </w:rPr>
      </w:pPr>
      <w:r w:rsidRPr="00DD0629">
        <w:rPr>
          <w:rFonts w:cs="Fairfax HD"/>
          <w:b/>
          <w:iCs/>
          <w:sz w:val="22"/>
          <w:szCs w:val="22"/>
        </w:rPr>
        <w:t>Название публикации</w:t>
      </w:r>
      <w:bookmarkEnd w:id="0"/>
      <w:bookmarkEnd w:id="1"/>
    </w:p>
    <w:p w:rsidR="002863F2" w:rsidRPr="00DD0629" w:rsidRDefault="002863F2" w:rsidP="002863F2">
      <w:pPr>
        <w:autoSpaceDE w:val="0"/>
        <w:autoSpaceDN w:val="0"/>
        <w:adjustRightInd w:val="0"/>
        <w:rPr>
          <w:rFonts w:cs="Fairfax HD"/>
          <w:sz w:val="22"/>
          <w:szCs w:val="22"/>
        </w:rPr>
      </w:pPr>
      <w:r w:rsidRPr="00DD0629">
        <w:rPr>
          <w:rFonts w:cs="Fairfax HD"/>
          <w:iCs/>
          <w:sz w:val="22"/>
          <w:szCs w:val="22"/>
        </w:rPr>
        <w:t xml:space="preserve">Название оформляется прописными буквами полужирным начертанием, выравнивание по центру строки, В конце точка не ставится. </w:t>
      </w:r>
      <w:r w:rsidRPr="00DD0629">
        <w:rPr>
          <w:rFonts w:cs="Fairfax HD"/>
          <w:sz w:val="22"/>
          <w:szCs w:val="22"/>
        </w:rPr>
        <w:t>После названия публикации пропускается одна строка.</w:t>
      </w:r>
      <w:bookmarkStart w:id="2" w:name="_Toc128659034"/>
      <w:bookmarkStart w:id="3" w:name="_Toc129852425"/>
    </w:p>
    <w:p w:rsidR="002863F2" w:rsidRPr="00DD0629" w:rsidRDefault="002863F2" w:rsidP="002863F2">
      <w:pPr>
        <w:autoSpaceDE w:val="0"/>
        <w:autoSpaceDN w:val="0"/>
        <w:adjustRightInd w:val="0"/>
        <w:ind w:firstLine="709"/>
        <w:rPr>
          <w:rFonts w:cs="Fairfax HD"/>
          <w:b/>
          <w:sz w:val="22"/>
          <w:szCs w:val="22"/>
        </w:rPr>
      </w:pPr>
      <w:r w:rsidRPr="00DD0629">
        <w:rPr>
          <w:rFonts w:cs="Fairfax HD"/>
          <w:b/>
          <w:sz w:val="22"/>
          <w:szCs w:val="22"/>
        </w:rPr>
        <w:t>Реквизиты авторов (автора и научного руководителя) и аффилиация</w:t>
      </w:r>
      <w:bookmarkEnd w:id="2"/>
      <w:bookmarkEnd w:id="3"/>
    </w:p>
    <w:p w:rsidR="002863F2" w:rsidRPr="00DD0629" w:rsidRDefault="002863F2" w:rsidP="002863F2">
      <w:pPr>
        <w:rPr>
          <w:rFonts w:cs="Fairfax HD"/>
          <w:sz w:val="22"/>
          <w:szCs w:val="22"/>
        </w:rPr>
      </w:pPr>
      <w:r w:rsidRPr="00DD0629">
        <w:rPr>
          <w:rFonts w:cs="Fairfax HD"/>
          <w:sz w:val="22"/>
          <w:szCs w:val="22"/>
        </w:rPr>
        <w:t>В статье должен обязательно присутствовать полный список всех авторов. Указываются в именительном падеже:</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Фамилия Имя Отчество (последнее – при наличии) - полностью, без сокращений, для обучающихся добавляется «студент»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учёная степень и учёное звание (при наличии) – полностью, без сокращений; </w:t>
      </w:r>
    </w:p>
    <w:p w:rsidR="002863F2" w:rsidRPr="00DD0629" w:rsidRDefault="002863F2" w:rsidP="002863F2">
      <w:pPr>
        <w:pStyle w:val="Default"/>
        <w:ind w:firstLine="709"/>
        <w:jc w:val="both"/>
        <w:rPr>
          <w:rFonts w:ascii="NAMU 1750" w:hAnsi="NAMU 1750" w:cs="Fairfax HD"/>
          <w:iCs/>
          <w:color w:val="auto"/>
          <w:sz w:val="22"/>
          <w:szCs w:val="22"/>
        </w:rPr>
      </w:pPr>
      <w:r w:rsidRPr="00DD0629">
        <w:rPr>
          <w:rFonts w:ascii="NAMU 1750" w:hAnsi="NAMU 1750" w:cs="Fairfax HD"/>
          <w:color w:val="auto"/>
          <w:sz w:val="22"/>
          <w:szCs w:val="22"/>
        </w:rPr>
        <w:t xml:space="preserve">- аффилиация – полное наименование организации без указания организационно-правовой формы, город (населенный пункт) и </w:t>
      </w:r>
      <w:r w:rsidRPr="00DD0629">
        <w:rPr>
          <w:rFonts w:ascii="NAMU 1750" w:hAnsi="NAMU 1750" w:cs="Fairfax HD"/>
          <w:iCs/>
          <w:color w:val="auto"/>
          <w:sz w:val="22"/>
          <w:szCs w:val="22"/>
        </w:rPr>
        <w:t>государство</w:t>
      </w:r>
      <w:r w:rsidRPr="00DD0629">
        <w:rPr>
          <w:rFonts w:ascii="NAMU 1750" w:hAnsi="NAMU 1750" w:cs="Fairfax HD"/>
          <w:color w:val="auto"/>
          <w:sz w:val="22"/>
          <w:szCs w:val="22"/>
        </w:rPr>
        <w:t xml:space="preserve">, например: </w:t>
      </w:r>
      <w:r w:rsidRPr="00DD0629">
        <w:rPr>
          <w:rFonts w:ascii="NAMU 1750" w:hAnsi="NAMU 1750" w:cs="Fairfax HD"/>
          <w:iCs/>
          <w:color w:val="auto"/>
          <w:sz w:val="22"/>
          <w:szCs w:val="22"/>
        </w:rPr>
        <w:t>Красноярский государственный аграрный университет, Красноярск, Россия;</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w:t>
      </w:r>
      <w:r w:rsidRPr="00DD0629">
        <w:rPr>
          <w:rFonts w:ascii="NAMU 1750" w:hAnsi="NAMU 1750" w:cs="Fairfax HD"/>
          <w:color w:val="auto"/>
          <w:sz w:val="22"/>
          <w:szCs w:val="22"/>
          <w:lang w:val="en-US"/>
        </w:rPr>
        <w:t>e</w:t>
      </w:r>
      <w:r w:rsidRPr="00DD0629">
        <w:rPr>
          <w:rFonts w:ascii="NAMU 1750" w:hAnsi="NAMU 1750" w:cs="Fairfax HD"/>
          <w:color w:val="auto"/>
          <w:sz w:val="22"/>
          <w:szCs w:val="22"/>
        </w:rPr>
        <w:t>-mail.</w:t>
      </w:r>
    </w:p>
    <w:p w:rsidR="002863F2" w:rsidRPr="00DD0629" w:rsidRDefault="002863F2" w:rsidP="002863F2">
      <w:pPr>
        <w:autoSpaceDE w:val="0"/>
        <w:autoSpaceDN w:val="0"/>
        <w:adjustRightInd w:val="0"/>
        <w:ind w:firstLine="709"/>
        <w:rPr>
          <w:rFonts w:cs="Fairfax HD"/>
          <w:b/>
          <w:strike/>
          <w:sz w:val="22"/>
          <w:szCs w:val="22"/>
        </w:rPr>
      </w:pPr>
      <w:bookmarkStart w:id="4" w:name="_Toc128659035"/>
      <w:bookmarkStart w:id="5" w:name="_Toc129852426"/>
      <w:r w:rsidRPr="00DD0629">
        <w:rPr>
          <w:rFonts w:cs="Fairfax HD"/>
          <w:b/>
          <w:iCs/>
          <w:sz w:val="22"/>
          <w:szCs w:val="22"/>
        </w:rPr>
        <w:t>Аннотация</w:t>
      </w:r>
      <w:bookmarkEnd w:id="4"/>
      <w:bookmarkEnd w:id="5"/>
    </w:p>
    <w:p w:rsidR="002863F2" w:rsidRPr="00DD0629" w:rsidRDefault="002863F2" w:rsidP="00DD0629">
      <w:pPr>
        <w:autoSpaceDE w:val="0"/>
        <w:autoSpaceDN w:val="0"/>
        <w:adjustRightInd w:val="0"/>
        <w:ind w:firstLine="851"/>
        <w:rPr>
          <w:rFonts w:cs="Fairfax HD"/>
          <w:sz w:val="22"/>
          <w:szCs w:val="22"/>
        </w:rPr>
      </w:pPr>
      <w:r w:rsidRPr="00DD0629">
        <w:rPr>
          <w:rFonts w:cs="Fairfax HD"/>
          <w:iCs/>
          <w:sz w:val="22"/>
          <w:szCs w:val="22"/>
        </w:rPr>
        <w:t xml:space="preserve">Перед каждой статьей должна присутствовать краткая аннотация, в которой должны отражаться актуальность и новизна исследования, его основные полемические положения, результаты. Рекомендуемый объем аннотации 7-10 строк. </w:t>
      </w:r>
      <w:r w:rsidRPr="00DD0629">
        <w:rPr>
          <w:rFonts w:cs="Fairfax HD"/>
          <w:sz w:val="22"/>
          <w:szCs w:val="22"/>
        </w:rPr>
        <w:t>Перед анно</w:t>
      </w:r>
      <w:bookmarkStart w:id="6" w:name="_Toc128659036"/>
      <w:bookmarkStart w:id="7" w:name="_Toc129852427"/>
      <w:r w:rsidRPr="00DD0629">
        <w:rPr>
          <w:rFonts w:cs="Fairfax HD"/>
          <w:sz w:val="22"/>
          <w:szCs w:val="22"/>
        </w:rPr>
        <w:t>тацией пропускается одна строка.</w:t>
      </w:r>
    </w:p>
    <w:p w:rsidR="002863F2" w:rsidRPr="00DD0629" w:rsidRDefault="002863F2" w:rsidP="002863F2">
      <w:pPr>
        <w:autoSpaceDE w:val="0"/>
        <w:autoSpaceDN w:val="0"/>
        <w:adjustRightInd w:val="0"/>
        <w:ind w:firstLine="709"/>
        <w:rPr>
          <w:rFonts w:cs="Fairfax HD"/>
          <w:b/>
          <w:i/>
          <w:sz w:val="22"/>
          <w:szCs w:val="22"/>
          <w:highlight w:val="yellow"/>
        </w:rPr>
      </w:pPr>
      <w:r w:rsidRPr="00DD0629">
        <w:rPr>
          <w:rFonts w:cs="Fairfax HD"/>
          <w:b/>
          <w:bCs/>
          <w:sz w:val="22"/>
          <w:szCs w:val="22"/>
        </w:rPr>
        <w:t>Ключевые слова</w:t>
      </w:r>
      <w:bookmarkEnd w:id="6"/>
      <w:bookmarkEnd w:id="7"/>
    </w:p>
    <w:p w:rsidR="002863F2" w:rsidRPr="00DD0629" w:rsidRDefault="002863F2" w:rsidP="00DD0629">
      <w:pPr>
        <w:autoSpaceDE w:val="0"/>
        <w:autoSpaceDN w:val="0"/>
        <w:adjustRightInd w:val="0"/>
        <w:ind w:firstLine="567"/>
        <w:rPr>
          <w:rFonts w:cs="Fairfax HD"/>
          <w:sz w:val="22"/>
          <w:szCs w:val="22"/>
        </w:rPr>
      </w:pPr>
      <w:r w:rsidRPr="00DD0629">
        <w:rPr>
          <w:rFonts w:cs="Fairfax HD"/>
          <w:sz w:val="22"/>
          <w:szCs w:val="22"/>
        </w:rPr>
        <w:t xml:space="preserve">Перед каждой статьей должны располагаться ключевые слова (отдельные или короткие словосочетания), отражающие основные мысли и идеи публикации, предмет, объект и результат  исследования, затрагиваемые в тексте публикации понятия и категории. </w:t>
      </w:r>
    </w:p>
    <w:p w:rsidR="002863F2" w:rsidRPr="00DD0629" w:rsidRDefault="002863F2" w:rsidP="00DD0629">
      <w:pPr>
        <w:autoSpaceDE w:val="0"/>
        <w:autoSpaceDN w:val="0"/>
        <w:adjustRightInd w:val="0"/>
        <w:ind w:firstLine="567"/>
        <w:rPr>
          <w:rFonts w:cs="Fairfax HD"/>
          <w:sz w:val="22"/>
          <w:szCs w:val="22"/>
        </w:rPr>
      </w:pPr>
      <w:r w:rsidRPr="00DD0629">
        <w:rPr>
          <w:rFonts w:cs="Fairfax HD"/>
          <w:sz w:val="22"/>
          <w:szCs w:val="22"/>
        </w:rPr>
        <w:t>Рекомендуемое количество ключевых слов 5-12. Ключевые слова перечисляются через запятую. Перед ключевыми словами пропускается одна строка.</w:t>
      </w:r>
    </w:p>
    <w:p w:rsidR="002863F2" w:rsidRPr="00DD0629" w:rsidRDefault="002863F2" w:rsidP="002863F2">
      <w:pPr>
        <w:autoSpaceDE w:val="0"/>
        <w:autoSpaceDN w:val="0"/>
        <w:adjustRightInd w:val="0"/>
        <w:ind w:firstLine="709"/>
        <w:rPr>
          <w:rFonts w:cs="Fairfax HD"/>
          <w:b/>
          <w:sz w:val="22"/>
          <w:szCs w:val="22"/>
        </w:rPr>
      </w:pPr>
      <w:r w:rsidRPr="00DD0629">
        <w:rPr>
          <w:rFonts w:cs="Fairfax HD"/>
          <w:b/>
          <w:sz w:val="22"/>
          <w:szCs w:val="22"/>
        </w:rPr>
        <w:t>Слова благодарности</w:t>
      </w:r>
    </w:p>
    <w:p w:rsidR="002863F2" w:rsidRPr="00DD0629" w:rsidRDefault="002863F2" w:rsidP="002863F2">
      <w:pPr>
        <w:autoSpaceDE w:val="0"/>
        <w:autoSpaceDN w:val="0"/>
        <w:adjustRightInd w:val="0"/>
        <w:rPr>
          <w:rFonts w:cs="Fairfax HD"/>
          <w:sz w:val="22"/>
          <w:szCs w:val="22"/>
        </w:rPr>
      </w:pPr>
      <w:r w:rsidRPr="00DD0629">
        <w:rPr>
          <w:rFonts w:cs="Fairfax HD"/>
          <w:sz w:val="22"/>
          <w:szCs w:val="22"/>
        </w:rPr>
        <w:t>Если в статье  отражаются результаты исследований, полученные в процессе выполнения грантов или проектов, приводятся слова благодарности организациям (учреждениям), лицам, оказавшим помощь в подготовке статьи, а также сведения о грантах, финансировании подготовки статьи, о проектах и НИР, в рамках или по результатам которых подготовлена статья (пример приведен в Приложении №1). Шрифт текста благодарностей с курсивом. Перед благодарностями пропускается одна строка.</w:t>
      </w:r>
      <w:bookmarkStart w:id="8" w:name="_Toc128659039"/>
      <w:bookmarkStart w:id="9" w:name="_Toc129852430"/>
    </w:p>
    <w:p w:rsidR="002863F2" w:rsidRPr="00DD0629" w:rsidRDefault="002863F2" w:rsidP="002863F2">
      <w:pPr>
        <w:autoSpaceDE w:val="0"/>
        <w:autoSpaceDN w:val="0"/>
        <w:adjustRightInd w:val="0"/>
        <w:ind w:firstLine="709"/>
        <w:rPr>
          <w:rFonts w:cs="Fairfax HD"/>
          <w:b/>
          <w:sz w:val="22"/>
          <w:szCs w:val="22"/>
        </w:rPr>
      </w:pPr>
      <w:r w:rsidRPr="00DD0629">
        <w:rPr>
          <w:rFonts w:cs="Fairfax HD"/>
          <w:b/>
          <w:sz w:val="22"/>
          <w:szCs w:val="22"/>
        </w:rPr>
        <w:t>Текст публикации</w:t>
      </w:r>
      <w:bookmarkEnd w:id="8"/>
      <w:bookmarkEnd w:id="9"/>
    </w:p>
    <w:p w:rsidR="002863F2" w:rsidRPr="00DD0629" w:rsidRDefault="002863F2" w:rsidP="002863F2">
      <w:pPr>
        <w:ind w:firstLine="708"/>
        <w:rPr>
          <w:rFonts w:cs="Fairfax HD"/>
          <w:b/>
          <w:sz w:val="22"/>
          <w:szCs w:val="22"/>
        </w:rPr>
      </w:pPr>
      <w:r w:rsidRPr="00DD0629">
        <w:rPr>
          <w:rFonts w:cs="Fairfax HD"/>
          <w:b/>
          <w:sz w:val="22"/>
          <w:szCs w:val="22"/>
        </w:rPr>
        <w:t xml:space="preserve">Оформление основного текста </w:t>
      </w:r>
    </w:p>
    <w:p w:rsidR="002863F2" w:rsidRPr="00DD0629" w:rsidRDefault="002863F2" w:rsidP="002863F2">
      <w:pPr>
        <w:ind w:firstLine="708"/>
        <w:rPr>
          <w:rFonts w:cs="Fairfax HD"/>
          <w:sz w:val="22"/>
          <w:szCs w:val="22"/>
        </w:rPr>
      </w:pPr>
      <w:r w:rsidRPr="00DD0629">
        <w:rPr>
          <w:rFonts w:cs="Fairfax HD"/>
          <w:sz w:val="22"/>
          <w:szCs w:val="22"/>
        </w:rPr>
        <w:t xml:space="preserve">Текст статьи публикуется в авторской редакции. Перед началом статьи пропускается одна строка. </w:t>
      </w:r>
    </w:p>
    <w:p w:rsidR="002863F2" w:rsidRPr="00DD0629" w:rsidRDefault="002863F2" w:rsidP="002863F2">
      <w:pPr>
        <w:ind w:firstLine="708"/>
        <w:rPr>
          <w:rFonts w:cs="Fairfax HD"/>
          <w:sz w:val="22"/>
          <w:szCs w:val="22"/>
        </w:rPr>
      </w:pPr>
      <w:r w:rsidRPr="00DD0629">
        <w:rPr>
          <w:rFonts w:cs="Fairfax HD"/>
          <w:sz w:val="22"/>
          <w:szCs w:val="22"/>
        </w:rPr>
        <w:lastRenderedPageBreak/>
        <w:t>Текст публикации отражает актуальность проведения исследований, цели, задачи, объект исследований, методы исследования, краткий обзор литературных источников (состояние изученности вопроса), материалы и методы (что и как было сделано, когда и как были проанализированы полученные данные), результаты исследования, выводы.</w:t>
      </w:r>
    </w:p>
    <w:p w:rsidR="002863F2" w:rsidRPr="00DD0629" w:rsidRDefault="002863F2" w:rsidP="002863F2">
      <w:pPr>
        <w:ind w:firstLine="708"/>
        <w:rPr>
          <w:rFonts w:cs="Fairfax HD"/>
          <w:b/>
          <w:sz w:val="22"/>
          <w:szCs w:val="22"/>
        </w:rPr>
      </w:pPr>
      <w:r w:rsidRPr="00DD0629">
        <w:rPr>
          <w:rFonts w:cs="Fairfax HD"/>
          <w:b/>
          <w:sz w:val="22"/>
          <w:szCs w:val="22"/>
        </w:rPr>
        <w:t xml:space="preserve">Оформление таблиц и рисунков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В тексте статьи могут быть приведены таблицы и иллюстративный материал (рисунки, фотографии, карты, графики, чертежи, схемы, диаграммы).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и иллюстративный материал размещаются в книжной ориентации и не должны выходить за поля. Иллюстрации должны быть выполнены на хорошем современном техническом уровне. Все детали иллюстраций должны быть четкими и контрастными. Не допускается наличие громоздких надписей и пояснений, загромождающих поле рисунка, использование фоновой заливки.</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размещают под текстом, в котором впервые дана ссылка на них. Таблицы нумеруют арабскими цифрами сквозной нумерацией. Подписывают таблицы сверху, в конце названия точку не ставят, в подписи указывают:</w:t>
      </w:r>
    </w:p>
    <w:p w:rsidR="002863F2" w:rsidRPr="00DD0629" w:rsidRDefault="002863F2" w:rsidP="002863F2">
      <w:pPr>
        <w:pStyle w:val="Default"/>
        <w:ind w:firstLine="709"/>
        <w:jc w:val="both"/>
        <w:rPr>
          <w:rFonts w:ascii="NAMU 1750" w:hAnsi="NAMU 1750" w:cs="Fairfax HD"/>
          <w:i/>
          <w:color w:val="auto"/>
          <w:sz w:val="22"/>
          <w:szCs w:val="22"/>
        </w:rPr>
      </w:pPr>
      <w:r w:rsidRPr="00DD0629">
        <w:rPr>
          <w:rFonts w:ascii="NAMU 1750" w:hAnsi="NAMU 1750" w:cs="Fairfax HD"/>
          <w:b/>
          <w:i/>
          <w:color w:val="auto"/>
          <w:sz w:val="22"/>
          <w:szCs w:val="22"/>
        </w:rPr>
        <w:t xml:space="preserve">Таблица 1 – Название таблицы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На все таблицы должны быть приведены ссылки в тексте статьи. При ссылке следует писать в круглых скобках слово "Таблица" с указанием ее номера: (Таблица 1).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Иллюстрации размещают под текстом, в котором впервые дана ссылка на них. Если иллюстрация выполнена с помощью средств текстового процессора, то все составные элементы иллюстрации должны быть сгруппированы. Иллюстрацию размещают в тексте, по центру строки. Иллюстрации нумеруют арабскими цифрами сквозной нумерацией. Подписывают иллюстрации снизу, в конце названия точку не ставят, в подписи указывают:</w:t>
      </w:r>
    </w:p>
    <w:p w:rsidR="002863F2" w:rsidRPr="00DD0629" w:rsidRDefault="002863F2" w:rsidP="002863F2">
      <w:pPr>
        <w:pStyle w:val="Default"/>
        <w:ind w:firstLine="709"/>
        <w:jc w:val="both"/>
        <w:rPr>
          <w:rFonts w:ascii="NAMU 1750" w:hAnsi="NAMU 1750" w:cs="Fairfax HD"/>
          <w:b/>
          <w:i/>
          <w:color w:val="auto"/>
          <w:sz w:val="22"/>
          <w:szCs w:val="22"/>
        </w:rPr>
      </w:pPr>
      <w:r w:rsidRPr="00DD0629">
        <w:rPr>
          <w:rFonts w:ascii="NAMU 1750" w:hAnsi="NAMU 1750" w:cs="Fairfax HD"/>
          <w:b/>
          <w:i/>
          <w:color w:val="auto"/>
          <w:sz w:val="22"/>
          <w:szCs w:val="22"/>
        </w:rPr>
        <w:t xml:space="preserve">Рисунок 1 – Название рисунка (иного иллюстративного материала)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На все иллюстрации должны быть приведены ссылки в тексте статьи.  При ссылке следует писать в круглых скобках слово "Рисунок" с указанием его номера: (Рисунок 1). </w:t>
      </w:r>
    </w:p>
    <w:p w:rsidR="002863F2" w:rsidRPr="00DD0629" w:rsidRDefault="002863F2" w:rsidP="002863F2">
      <w:pPr>
        <w:autoSpaceDE w:val="0"/>
        <w:autoSpaceDN w:val="0"/>
        <w:adjustRightInd w:val="0"/>
        <w:rPr>
          <w:rFonts w:cs="Fairfax HD"/>
          <w:sz w:val="22"/>
          <w:szCs w:val="22"/>
        </w:rPr>
      </w:pPr>
      <w:r w:rsidRPr="00DD0629">
        <w:rPr>
          <w:rFonts w:cs="Fairfax HD"/>
          <w:sz w:val="22"/>
          <w:szCs w:val="22"/>
        </w:rPr>
        <w:t>Подписи таблиц и рисунков размещают с абзацным отступом 1.25 см, шрифт с курсивом и полужирным начертанием.</w:t>
      </w:r>
    </w:p>
    <w:p w:rsidR="002863F2" w:rsidRPr="00DD0629" w:rsidRDefault="002863F2" w:rsidP="002863F2">
      <w:pPr>
        <w:pStyle w:val="Default"/>
        <w:ind w:firstLine="709"/>
        <w:jc w:val="both"/>
        <w:rPr>
          <w:rFonts w:ascii="NAMU 1750" w:hAnsi="NAMU 1750" w:cs="Fairfax HD"/>
          <w:b/>
          <w:bCs/>
          <w:iCs/>
          <w:color w:val="auto"/>
          <w:sz w:val="22"/>
          <w:szCs w:val="22"/>
          <w:shd w:val="clear" w:color="auto" w:fill="FFFFFF"/>
        </w:rPr>
      </w:pPr>
      <w:r w:rsidRPr="00DD0629">
        <w:rPr>
          <w:rFonts w:ascii="NAMU 1750" w:hAnsi="NAMU 1750" w:cs="Fairfax HD"/>
          <w:b/>
          <w:bCs/>
          <w:iCs/>
          <w:color w:val="auto"/>
          <w:sz w:val="22"/>
          <w:szCs w:val="22"/>
          <w:shd w:val="clear" w:color="auto" w:fill="FFFFFF"/>
        </w:rPr>
        <w:t>Оформление библиографических ссылок</w:t>
      </w:r>
    </w:p>
    <w:p w:rsidR="002863F2" w:rsidRPr="00F8688B" w:rsidRDefault="002863F2" w:rsidP="00F8688B">
      <w:pPr>
        <w:ind w:firstLine="709"/>
        <w:rPr>
          <w:color w:val="000000" w:themeColor="text1"/>
        </w:rPr>
      </w:pPr>
      <w:r w:rsidRPr="00F8688B">
        <w:rPr>
          <w:color w:val="000000" w:themeColor="text1"/>
        </w:rPr>
        <w:t xml:space="preserve">При использовании заимствованного материала (в том числе, при проведении литературного обзора, описания методики, природно-климатических особенностей, описания сорта и т.п.) в тексте статьи необходимо выполнить ссылки на соответствующие источники. Необходимо использовать затекстовые ссылки на источники, указанные в списке литературы.  </w:t>
      </w:r>
    </w:p>
    <w:p w:rsidR="002863F2" w:rsidRPr="00F8688B" w:rsidRDefault="002863F2" w:rsidP="00F8688B">
      <w:pPr>
        <w:ind w:firstLine="709"/>
        <w:rPr>
          <w:color w:val="000000" w:themeColor="text1"/>
        </w:rPr>
      </w:pPr>
      <w:r w:rsidRPr="00F8688B">
        <w:rPr>
          <w:color w:val="000000" w:themeColor="text1"/>
        </w:rPr>
        <w:t>Обозначаются затекстовые ссылки квадратными скобками, в которые заключен порядковый номер источника в списке. Например: [5], где 5 – порядковый номер в списке литературы.</w:t>
      </w:r>
    </w:p>
    <w:p w:rsidR="002863F2" w:rsidRPr="00F8688B" w:rsidRDefault="002863F2" w:rsidP="00F8688B">
      <w:pPr>
        <w:ind w:firstLine="709"/>
        <w:rPr>
          <w:color w:val="000000" w:themeColor="text1"/>
        </w:rPr>
      </w:pPr>
      <w:r w:rsidRPr="00F8688B">
        <w:rPr>
          <w:color w:val="000000" w:themeColor="text1"/>
        </w:rPr>
        <w:t xml:space="preserve">В случае цитирования указывается страница, на которой приводится используемая или цитируемая информация. Например: [5, с. 25]. </w:t>
      </w:r>
      <w:bookmarkStart w:id="10" w:name="_Toc128659040"/>
      <w:bookmarkStart w:id="11" w:name="_Toc129852431"/>
    </w:p>
    <w:p w:rsidR="00603F2A" w:rsidRDefault="00603F2A" w:rsidP="002863F2">
      <w:pPr>
        <w:pStyle w:val="Default"/>
        <w:ind w:firstLine="709"/>
        <w:jc w:val="both"/>
        <w:rPr>
          <w:rFonts w:ascii="NAMU 1750" w:hAnsi="NAMU 1750" w:cs="Fairfax HD"/>
          <w:b/>
          <w:color w:val="auto"/>
          <w:sz w:val="22"/>
          <w:szCs w:val="22"/>
        </w:rPr>
      </w:pPr>
    </w:p>
    <w:p w:rsidR="002863F2" w:rsidRPr="00DD0629" w:rsidRDefault="002863F2" w:rsidP="002863F2">
      <w:pPr>
        <w:pStyle w:val="Default"/>
        <w:ind w:firstLine="709"/>
        <w:jc w:val="both"/>
        <w:rPr>
          <w:rFonts w:ascii="NAMU 1750" w:hAnsi="NAMU 1750" w:cs="Fairfax HD"/>
          <w:b/>
          <w:strike/>
          <w:color w:val="auto"/>
          <w:sz w:val="22"/>
          <w:szCs w:val="22"/>
          <w:shd w:val="clear" w:color="auto" w:fill="FFFFFF"/>
        </w:rPr>
      </w:pPr>
      <w:r w:rsidRPr="00DD0629">
        <w:rPr>
          <w:rFonts w:ascii="NAMU 1750" w:hAnsi="NAMU 1750" w:cs="Fairfax HD"/>
          <w:b/>
          <w:color w:val="auto"/>
          <w:sz w:val="22"/>
          <w:szCs w:val="22"/>
        </w:rPr>
        <w:t>Список литературы</w:t>
      </w:r>
      <w:bookmarkEnd w:id="10"/>
      <w:bookmarkEnd w:id="11"/>
    </w:p>
    <w:p w:rsidR="002863F2" w:rsidRPr="00DD0629" w:rsidRDefault="002863F2" w:rsidP="002863F2">
      <w:pPr>
        <w:autoSpaceDE w:val="0"/>
        <w:autoSpaceDN w:val="0"/>
        <w:adjustRightInd w:val="0"/>
        <w:ind w:firstLine="709"/>
        <w:rPr>
          <w:rFonts w:cs="Fairfax HD"/>
          <w:sz w:val="22"/>
          <w:szCs w:val="22"/>
          <w:shd w:val="clear" w:color="auto" w:fill="FFFFFF"/>
        </w:rPr>
      </w:pPr>
      <w:r w:rsidRPr="00DD0629">
        <w:rPr>
          <w:rFonts w:cs="Fairfax HD"/>
          <w:sz w:val="22"/>
          <w:szCs w:val="22"/>
          <w:shd w:val="clear" w:color="auto" w:fill="FFFFFF"/>
        </w:rPr>
        <w:t xml:space="preserve">Список литературы должен содержать </w:t>
      </w:r>
      <w:r w:rsidRPr="00DD0629">
        <w:rPr>
          <w:rFonts w:cs="Fairfax HD"/>
          <w:bCs/>
          <w:sz w:val="22"/>
          <w:szCs w:val="22"/>
          <w:shd w:val="clear" w:color="auto" w:fill="FFFFFF"/>
        </w:rPr>
        <w:t>перечень</w:t>
      </w:r>
      <w:r w:rsidRPr="00DD0629">
        <w:rPr>
          <w:rFonts w:cs="Fairfax HD"/>
          <w:sz w:val="22"/>
          <w:szCs w:val="22"/>
          <w:shd w:val="clear" w:color="auto" w:fill="FFFFFF"/>
        </w:rPr>
        <w:t xml:space="preserve"> пронумерованных </w:t>
      </w:r>
      <w:r w:rsidRPr="00DD0629">
        <w:rPr>
          <w:rFonts w:cs="Fairfax HD"/>
          <w:bCs/>
          <w:sz w:val="22"/>
          <w:szCs w:val="22"/>
          <w:shd w:val="clear" w:color="auto" w:fill="FFFFFF"/>
        </w:rPr>
        <w:t>библиографических</w:t>
      </w:r>
      <w:r w:rsidRPr="00DD0629">
        <w:rPr>
          <w:rFonts w:cs="Fairfax HD"/>
          <w:sz w:val="22"/>
          <w:szCs w:val="22"/>
          <w:shd w:val="clear" w:color="auto" w:fill="FFFFFF"/>
        </w:rPr>
        <w:t xml:space="preserve"> описаний источников, использованных при подготовке статьи и выстроенных в алфавитном порядке, и размещаться в конце статьи. </w:t>
      </w:r>
    </w:p>
    <w:p w:rsidR="002863F2" w:rsidRPr="00DD0629" w:rsidRDefault="002863F2" w:rsidP="002863F2">
      <w:pPr>
        <w:autoSpaceDE w:val="0"/>
        <w:autoSpaceDN w:val="0"/>
        <w:adjustRightInd w:val="0"/>
        <w:ind w:firstLine="709"/>
        <w:rPr>
          <w:rFonts w:cs="Fairfax HD"/>
          <w:sz w:val="22"/>
          <w:szCs w:val="22"/>
          <w:shd w:val="clear" w:color="auto" w:fill="FFFFFF"/>
        </w:rPr>
      </w:pPr>
      <w:r w:rsidRPr="00DD0629">
        <w:rPr>
          <w:rFonts w:cs="Fairfax HD"/>
          <w:sz w:val="22"/>
          <w:szCs w:val="22"/>
          <w:shd w:val="clear" w:color="auto" w:fill="FFFFFF"/>
        </w:rPr>
        <w:t xml:space="preserve">Список литературы оформляется в соответствии с требованиями ГОСТ Р 7.0.100-2018  «Библиографическая запись. Библиографическое описание». </w:t>
      </w:r>
    </w:p>
    <w:p w:rsidR="002863F2" w:rsidRPr="00DD0629" w:rsidRDefault="002863F2" w:rsidP="002863F2">
      <w:pPr>
        <w:ind w:firstLine="709"/>
        <w:rPr>
          <w:rFonts w:cs="Fairfax HD"/>
          <w:sz w:val="22"/>
          <w:szCs w:val="22"/>
        </w:rPr>
      </w:pPr>
      <w:r w:rsidRPr="00DD0629">
        <w:rPr>
          <w:rFonts w:cs="Fairfax HD"/>
          <w:sz w:val="22"/>
          <w:szCs w:val="22"/>
        </w:rPr>
        <w:t>В целях дальнейшей привязки публикаций к авторам в системе цитирования важно соблюдать все требования ГОСТ Р 7.0.100-2018, в том числефамилии авторов нельзя переставлять местами, необходимо соблюдать пробелы в описании (между инициалами авторов, перед и после символов «/», «//», «:» и «;»), в названии цитируемого источника не допускать ошибок и изменение порядка слов.</w:t>
      </w:r>
    </w:p>
    <w:p w:rsidR="00475DE0" w:rsidRPr="00603F2A" w:rsidRDefault="00475DE0" w:rsidP="00DF1E09">
      <w:pPr>
        <w:ind w:firstLine="709"/>
        <w:jc w:val="right"/>
        <w:rPr>
          <w:b/>
          <w:bCs/>
          <w:iCs/>
          <w:sz w:val="22"/>
          <w:szCs w:val="22"/>
        </w:rPr>
      </w:pPr>
      <w:r w:rsidRPr="00DD0629">
        <w:rPr>
          <w:b/>
          <w:bCs/>
          <w:iCs/>
          <w:sz w:val="22"/>
          <w:szCs w:val="22"/>
        </w:rPr>
        <w:lastRenderedPageBreak/>
        <w:t>Приложение</w:t>
      </w:r>
      <w:r w:rsidRPr="00603F2A">
        <w:rPr>
          <w:b/>
          <w:bCs/>
          <w:iCs/>
          <w:sz w:val="22"/>
          <w:szCs w:val="22"/>
        </w:rPr>
        <w:t xml:space="preserve"> 1</w:t>
      </w:r>
    </w:p>
    <w:p w:rsidR="00475DE0" w:rsidRPr="00603F2A" w:rsidRDefault="00475DE0" w:rsidP="00DF1E09">
      <w:pPr>
        <w:ind w:firstLine="709"/>
        <w:jc w:val="right"/>
        <w:rPr>
          <w:sz w:val="22"/>
          <w:szCs w:val="22"/>
          <w:u w:val="single"/>
        </w:rPr>
      </w:pPr>
    </w:p>
    <w:p w:rsidR="00475DE0" w:rsidRPr="00B15E25" w:rsidRDefault="00475DE0" w:rsidP="00DF1E09">
      <w:pPr>
        <w:ind w:firstLine="709"/>
        <w:jc w:val="center"/>
        <w:rPr>
          <w:sz w:val="22"/>
          <w:szCs w:val="22"/>
        </w:rPr>
      </w:pPr>
      <w:r w:rsidRPr="00B15E25">
        <w:rPr>
          <w:sz w:val="22"/>
          <w:szCs w:val="22"/>
        </w:rPr>
        <w:t>Образец оформления заявки</w:t>
      </w:r>
    </w:p>
    <w:p w:rsidR="00E82282" w:rsidRDefault="00475DE0" w:rsidP="00E82282">
      <w:pPr>
        <w:pStyle w:val="Default"/>
        <w:ind w:firstLine="709"/>
        <w:jc w:val="both"/>
        <w:rPr>
          <w:rFonts w:ascii="NAMU 1750" w:hAnsi="NAMU 1750"/>
          <w:color w:val="auto"/>
          <w:sz w:val="22"/>
          <w:szCs w:val="22"/>
        </w:rPr>
      </w:pPr>
      <w:r w:rsidRPr="00B15E25">
        <w:rPr>
          <w:rFonts w:ascii="NAMU 1750" w:hAnsi="NAMU 1750"/>
          <w:color w:val="auto"/>
          <w:sz w:val="22"/>
          <w:szCs w:val="22"/>
        </w:rPr>
        <w:t xml:space="preserve">Заявка на участие в работе  </w:t>
      </w:r>
    </w:p>
    <w:p w:rsidR="002F1C21" w:rsidRPr="002F1C21" w:rsidRDefault="002F1C21" w:rsidP="002F1C21">
      <w:pPr>
        <w:pStyle w:val="Default"/>
        <w:jc w:val="center"/>
        <w:rPr>
          <w:rFonts w:ascii="NAMU 1750" w:hAnsi="NAMU 1750"/>
          <w:b/>
          <w:bCs/>
          <w:caps/>
          <w:color w:val="auto"/>
          <w:sz w:val="22"/>
          <w:szCs w:val="22"/>
        </w:rPr>
      </w:pPr>
      <w:bookmarkStart w:id="12" w:name="_GoBack"/>
      <w:r w:rsidRPr="002F1C21">
        <w:rPr>
          <w:rFonts w:ascii="NAMU 1750" w:hAnsi="NAMU 1750"/>
          <w:b/>
          <w:bCs/>
          <w:caps/>
          <w:color w:val="auto"/>
          <w:sz w:val="22"/>
          <w:szCs w:val="22"/>
        </w:rPr>
        <w:t>Международной конференции</w:t>
      </w:r>
    </w:p>
    <w:p w:rsidR="003A5D9D" w:rsidRPr="002F1C21" w:rsidRDefault="002F1C21" w:rsidP="002F1C21">
      <w:pPr>
        <w:pStyle w:val="Default"/>
        <w:jc w:val="center"/>
        <w:rPr>
          <w:rFonts w:ascii="NAMU 1750" w:hAnsi="NAMU 1750"/>
          <w:b/>
          <w:bCs/>
          <w:caps/>
          <w:color w:val="auto"/>
          <w:sz w:val="22"/>
          <w:szCs w:val="22"/>
        </w:rPr>
      </w:pPr>
      <w:r w:rsidRPr="002F1C21">
        <w:rPr>
          <w:rFonts w:ascii="NAMU 1750" w:hAnsi="NAMU 1750"/>
          <w:b/>
          <w:bCs/>
          <w:caps/>
          <w:color w:val="auto"/>
          <w:sz w:val="22"/>
          <w:szCs w:val="22"/>
        </w:rPr>
        <w:t xml:space="preserve"> «Современные тенденции развития системы подготовки обучающихся: региональная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5"/>
        <w:gridCol w:w="4918"/>
      </w:tblGrid>
      <w:tr w:rsidR="00B15E25" w:rsidRPr="00B15E25" w:rsidTr="0061320D">
        <w:tc>
          <w:tcPr>
            <w:tcW w:w="4928" w:type="dxa"/>
            <w:shd w:val="clear" w:color="auto" w:fill="auto"/>
          </w:tcPr>
          <w:bookmarkEnd w:id="12"/>
          <w:p w:rsidR="00B15E25" w:rsidRPr="00B15E25" w:rsidRDefault="00B15E25" w:rsidP="0061320D">
            <w:pPr>
              <w:rPr>
                <w:rFonts w:eastAsia="Calibri"/>
                <w:sz w:val="22"/>
                <w:szCs w:val="22"/>
              </w:rPr>
            </w:pPr>
            <w:r w:rsidRPr="00B15E25">
              <w:rPr>
                <w:rFonts w:eastAsia="Calibri"/>
                <w:b/>
                <w:sz w:val="22"/>
                <w:szCs w:val="22"/>
              </w:rPr>
              <w:t>Ф.И.О. автора (полностью)</w:t>
            </w:r>
          </w:p>
        </w:tc>
        <w:tc>
          <w:tcPr>
            <w:tcW w:w="5670" w:type="dxa"/>
            <w:shd w:val="clear" w:color="auto" w:fill="auto"/>
          </w:tcPr>
          <w:p w:rsidR="00B15E25" w:rsidRPr="00B15E25" w:rsidRDefault="00B15E25"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sz w:val="22"/>
                <w:szCs w:val="22"/>
              </w:rPr>
            </w:pPr>
            <w:r w:rsidRPr="00B15E25">
              <w:rPr>
                <w:rFonts w:eastAsia="Calibri"/>
                <w:b/>
                <w:sz w:val="22"/>
                <w:szCs w:val="22"/>
              </w:rPr>
              <w:t>Место работы (кафедра, институт, университет) (полностью)</w:t>
            </w:r>
          </w:p>
        </w:tc>
        <w:tc>
          <w:tcPr>
            <w:tcW w:w="5670" w:type="dxa"/>
            <w:shd w:val="clear" w:color="auto" w:fill="auto"/>
          </w:tcPr>
          <w:p w:rsidR="00B15E25" w:rsidRPr="00B15E25" w:rsidRDefault="00B15E25"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sz w:val="22"/>
                <w:szCs w:val="22"/>
              </w:rPr>
            </w:pPr>
            <w:r w:rsidRPr="00B15E25">
              <w:rPr>
                <w:rFonts w:eastAsia="Calibri"/>
                <w:b/>
                <w:sz w:val="22"/>
                <w:szCs w:val="22"/>
              </w:rPr>
              <w:t>Должность</w:t>
            </w:r>
          </w:p>
        </w:tc>
        <w:tc>
          <w:tcPr>
            <w:tcW w:w="5670" w:type="dxa"/>
            <w:shd w:val="clear" w:color="auto" w:fill="auto"/>
          </w:tcPr>
          <w:p w:rsidR="00B15E25" w:rsidRPr="00B15E25" w:rsidRDefault="00B15E25"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sz w:val="22"/>
                <w:szCs w:val="22"/>
              </w:rPr>
            </w:pPr>
            <w:r w:rsidRPr="00B15E25">
              <w:rPr>
                <w:rFonts w:eastAsia="Calibri"/>
                <w:b/>
                <w:sz w:val="22"/>
                <w:szCs w:val="22"/>
              </w:rPr>
              <w:t>Ученое звание, ученая степень (полностью)</w:t>
            </w:r>
          </w:p>
        </w:tc>
        <w:tc>
          <w:tcPr>
            <w:tcW w:w="5670" w:type="dxa"/>
            <w:shd w:val="clear" w:color="auto" w:fill="auto"/>
          </w:tcPr>
          <w:p w:rsidR="00B15E25" w:rsidRPr="00B15E25" w:rsidRDefault="00B15E25"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sz w:val="22"/>
                <w:szCs w:val="22"/>
              </w:rPr>
            </w:pPr>
            <w:r w:rsidRPr="00B15E25">
              <w:rPr>
                <w:rFonts w:eastAsia="Calibri"/>
                <w:b/>
                <w:sz w:val="22"/>
                <w:szCs w:val="22"/>
              </w:rPr>
              <w:t>Номер секции</w:t>
            </w:r>
          </w:p>
        </w:tc>
        <w:tc>
          <w:tcPr>
            <w:tcW w:w="5670" w:type="dxa"/>
            <w:shd w:val="clear" w:color="auto" w:fill="auto"/>
          </w:tcPr>
          <w:p w:rsidR="00B15E25" w:rsidRPr="00B15E25" w:rsidRDefault="00B15E25"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sz w:val="22"/>
                <w:szCs w:val="22"/>
              </w:rPr>
            </w:pPr>
            <w:r w:rsidRPr="00B15E25">
              <w:rPr>
                <w:rFonts w:eastAsia="Calibri"/>
                <w:b/>
                <w:sz w:val="22"/>
                <w:szCs w:val="22"/>
              </w:rPr>
              <w:t>Название доклада</w:t>
            </w:r>
          </w:p>
        </w:tc>
        <w:tc>
          <w:tcPr>
            <w:tcW w:w="5670" w:type="dxa"/>
            <w:shd w:val="clear" w:color="auto" w:fill="auto"/>
          </w:tcPr>
          <w:p w:rsidR="00B15E25" w:rsidRPr="00B15E25" w:rsidRDefault="00B15E25" w:rsidP="0061320D">
            <w:pPr>
              <w:rPr>
                <w:rFonts w:eastAsia="Calibri"/>
                <w:sz w:val="22"/>
                <w:szCs w:val="22"/>
              </w:rPr>
            </w:pPr>
          </w:p>
        </w:tc>
      </w:tr>
      <w:tr w:rsidR="007157C0" w:rsidRPr="00B15E25" w:rsidTr="0061320D">
        <w:tc>
          <w:tcPr>
            <w:tcW w:w="4928" w:type="dxa"/>
            <w:shd w:val="clear" w:color="auto" w:fill="auto"/>
          </w:tcPr>
          <w:p w:rsidR="007157C0" w:rsidRPr="00B15E25" w:rsidRDefault="007157C0" w:rsidP="0061320D">
            <w:pPr>
              <w:rPr>
                <w:rFonts w:eastAsia="Calibri"/>
                <w:b/>
                <w:sz w:val="22"/>
                <w:szCs w:val="22"/>
              </w:rPr>
            </w:pPr>
            <w:r>
              <w:rPr>
                <w:rFonts w:eastAsia="Calibri"/>
                <w:b/>
                <w:sz w:val="22"/>
                <w:szCs w:val="22"/>
              </w:rPr>
              <w:t>Участие (очное/заочное/дистанционное)</w:t>
            </w:r>
          </w:p>
        </w:tc>
        <w:tc>
          <w:tcPr>
            <w:tcW w:w="5670" w:type="dxa"/>
            <w:shd w:val="clear" w:color="auto" w:fill="auto"/>
          </w:tcPr>
          <w:p w:rsidR="007157C0" w:rsidRPr="00B15E25" w:rsidRDefault="007157C0"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sz w:val="22"/>
                <w:szCs w:val="22"/>
              </w:rPr>
            </w:pPr>
            <w:r w:rsidRPr="00B15E25">
              <w:rPr>
                <w:rFonts w:eastAsia="Calibri"/>
                <w:b/>
                <w:sz w:val="22"/>
                <w:szCs w:val="22"/>
              </w:rPr>
              <w:t>Контактный телефон</w:t>
            </w:r>
          </w:p>
        </w:tc>
        <w:tc>
          <w:tcPr>
            <w:tcW w:w="5670" w:type="dxa"/>
            <w:shd w:val="clear" w:color="auto" w:fill="auto"/>
          </w:tcPr>
          <w:p w:rsidR="00B15E25" w:rsidRPr="00B15E25" w:rsidRDefault="00B15E25"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sz w:val="22"/>
                <w:szCs w:val="22"/>
              </w:rPr>
            </w:pPr>
            <w:r w:rsidRPr="00B15E25">
              <w:rPr>
                <w:rFonts w:eastAsia="Calibri"/>
                <w:b/>
                <w:sz w:val="22"/>
                <w:szCs w:val="22"/>
                <w:lang w:val="en-US"/>
              </w:rPr>
              <w:t>E</w:t>
            </w:r>
            <w:r w:rsidRPr="00B15E25">
              <w:rPr>
                <w:rFonts w:eastAsia="Calibri"/>
                <w:b/>
                <w:sz w:val="22"/>
                <w:szCs w:val="22"/>
              </w:rPr>
              <w:t xml:space="preserve"> – </w:t>
            </w:r>
            <w:r w:rsidRPr="00B15E25">
              <w:rPr>
                <w:rFonts w:eastAsia="Calibri"/>
                <w:b/>
                <w:sz w:val="22"/>
                <w:szCs w:val="22"/>
                <w:lang w:val="en-US"/>
              </w:rPr>
              <w:t>mail</w:t>
            </w:r>
            <w:r w:rsidRPr="00B15E25">
              <w:rPr>
                <w:rFonts w:eastAsia="Calibri"/>
                <w:b/>
                <w:sz w:val="22"/>
                <w:szCs w:val="22"/>
              </w:rPr>
              <w:t>:</w:t>
            </w:r>
          </w:p>
        </w:tc>
        <w:tc>
          <w:tcPr>
            <w:tcW w:w="5670" w:type="dxa"/>
            <w:shd w:val="clear" w:color="auto" w:fill="auto"/>
          </w:tcPr>
          <w:p w:rsidR="00B15E25" w:rsidRPr="00B15E25" w:rsidRDefault="00B15E25"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b/>
                <w:sz w:val="22"/>
                <w:szCs w:val="22"/>
              </w:rPr>
            </w:pPr>
            <w:r w:rsidRPr="00B15E25">
              <w:rPr>
                <w:rFonts w:eastAsia="Calibri"/>
                <w:b/>
                <w:sz w:val="22"/>
                <w:szCs w:val="22"/>
              </w:rPr>
              <w:t>Соавторы (Ф.И.О., ученое звание, ученая степень), место работы (кафедра, институт, университет, должность (полностью))</w:t>
            </w:r>
          </w:p>
          <w:p w:rsidR="00B15E25" w:rsidRPr="00B15E25" w:rsidRDefault="00B15E25" w:rsidP="0061320D">
            <w:pPr>
              <w:rPr>
                <w:rFonts w:eastAsia="Calibri"/>
                <w:sz w:val="22"/>
                <w:szCs w:val="22"/>
              </w:rPr>
            </w:pPr>
          </w:p>
        </w:tc>
        <w:tc>
          <w:tcPr>
            <w:tcW w:w="5670" w:type="dxa"/>
            <w:shd w:val="clear" w:color="auto" w:fill="auto"/>
          </w:tcPr>
          <w:p w:rsidR="00B15E25" w:rsidRPr="00B15E25" w:rsidRDefault="00B15E25" w:rsidP="0061320D">
            <w:pPr>
              <w:rPr>
                <w:rFonts w:eastAsia="Calibri"/>
                <w:sz w:val="22"/>
                <w:szCs w:val="22"/>
              </w:rPr>
            </w:pPr>
          </w:p>
        </w:tc>
      </w:tr>
      <w:tr w:rsidR="00B15E25" w:rsidRPr="00B15E25" w:rsidTr="0061320D">
        <w:tc>
          <w:tcPr>
            <w:tcW w:w="4928" w:type="dxa"/>
            <w:shd w:val="clear" w:color="auto" w:fill="auto"/>
          </w:tcPr>
          <w:p w:rsidR="00B15E25" w:rsidRPr="00B15E25" w:rsidRDefault="00B15E25" w:rsidP="0061320D">
            <w:pPr>
              <w:rPr>
                <w:rFonts w:eastAsia="Calibri"/>
                <w:b/>
                <w:sz w:val="22"/>
                <w:szCs w:val="22"/>
              </w:rPr>
            </w:pPr>
            <w:r w:rsidRPr="00B15E25">
              <w:rPr>
                <w:rFonts w:eastAsia="Calibri"/>
                <w:b/>
                <w:sz w:val="22"/>
                <w:szCs w:val="22"/>
                <w:lang w:val="en-US"/>
              </w:rPr>
              <w:t>e</w:t>
            </w:r>
            <w:r w:rsidRPr="00B15E25">
              <w:rPr>
                <w:rFonts w:eastAsia="Calibri"/>
                <w:b/>
                <w:sz w:val="22"/>
                <w:szCs w:val="22"/>
              </w:rPr>
              <w:t>-</w:t>
            </w:r>
            <w:r w:rsidRPr="00B15E25">
              <w:rPr>
                <w:rFonts w:eastAsia="Calibri"/>
                <w:b/>
                <w:sz w:val="22"/>
                <w:szCs w:val="22"/>
                <w:lang w:val="en-US"/>
              </w:rPr>
              <w:t>mail</w:t>
            </w:r>
            <w:r w:rsidRPr="00B15E25">
              <w:rPr>
                <w:rFonts w:eastAsia="Calibri"/>
                <w:b/>
                <w:sz w:val="22"/>
                <w:szCs w:val="22"/>
                <w:u w:val="single"/>
              </w:rPr>
              <w:t>всех</w:t>
            </w:r>
            <w:r w:rsidRPr="00B15E25">
              <w:rPr>
                <w:rFonts w:eastAsia="Calibri"/>
                <w:b/>
                <w:sz w:val="22"/>
                <w:szCs w:val="22"/>
              </w:rPr>
              <w:t xml:space="preserve"> соавтора (-ов)</w:t>
            </w:r>
          </w:p>
        </w:tc>
        <w:tc>
          <w:tcPr>
            <w:tcW w:w="5670" w:type="dxa"/>
            <w:shd w:val="clear" w:color="auto" w:fill="auto"/>
          </w:tcPr>
          <w:p w:rsidR="00B15E25" w:rsidRPr="00B15E25" w:rsidRDefault="00B15E25" w:rsidP="0061320D">
            <w:pPr>
              <w:rPr>
                <w:rFonts w:eastAsia="Calibri"/>
                <w:sz w:val="22"/>
                <w:szCs w:val="22"/>
              </w:rPr>
            </w:pPr>
          </w:p>
        </w:tc>
      </w:tr>
    </w:tbl>
    <w:p w:rsidR="00B15E25" w:rsidRDefault="00B15E25" w:rsidP="00475DE0">
      <w:pPr>
        <w:ind w:firstLine="720"/>
        <w:jc w:val="right"/>
        <w:rPr>
          <w:b/>
          <w:bCs/>
          <w:i/>
          <w:iCs/>
        </w:rPr>
      </w:pPr>
    </w:p>
    <w:p w:rsidR="00475DE0" w:rsidRPr="00B15E25" w:rsidRDefault="00475DE0" w:rsidP="00475DE0">
      <w:pPr>
        <w:ind w:firstLine="720"/>
        <w:jc w:val="right"/>
        <w:rPr>
          <w:b/>
          <w:bCs/>
          <w:iCs/>
          <w:sz w:val="22"/>
          <w:szCs w:val="22"/>
        </w:rPr>
      </w:pPr>
      <w:r w:rsidRPr="00B15E25">
        <w:rPr>
          <w:b/>
          <w:bCs/>
          <w:iCs/>
          <w:sz w:val="22"/>
          <w:szCs w:val="22"/>
        </w:rPr>
        <w:t>Приложение 2</w:t>
      </w:r>
    </w:p>
    <w:p w:rsidR="00475DE0" w:rsidRPr="00B15E25" w:rsidRDefault="00475DE0" w:rsidP="00475DE0">
      <w:pPr>
        <w:ind w:firstLine="720"/>
        <w:jc w:val="right"/>
        <w:rPr>
          <w:sz w:val="22"/>
          <w:szCs w:val="22"/>
          <w:u w:val="single"/>
        </w:rPr>
      </w:pPr>
    </w:p>
    <w:p w:rsidR="00475DE0" w:rsidRDefault="00475DE0" w:rsidP="00475DE0">
      <w:pPr>
        <w:jc w:val="center"/>
        <w:rPr>
          <w:b/>
        </w:rPr>
      </w:pPr>
    </w:p>
    <w:p w:rsidR="00B32A19" w:rsidRPr="007D61F1" w:rsidRDefault="00B32A19" w:rsidP="00B32A19">
      <w:pPr>
        <w:autoSpaceDE w:val="0"/>
        <w:autoSpaceDN w:val="0"/>
        <w:adjustRightInd w:val="0"/>
        <w:rPr>
          <w:rFonts w:ascii="Times New Roman" w:hAnsi="Times New Roman"/>
          <w:color w:val="000000"/>
          <w:sz w:val="28"/>
          <w:szCs w:val="28"/>
        </w:rPr>
      </w:pPr>
      <w:r w:rsidRPr="007D61F1">
        <w:rPr>
          <w:rFonts w:ascii="Times New Roman" w:hAnsi="Times New Roman"/>
          <w:iCs/>
          <w:color w:val="000000"/>
          <w:sz w:val="28"/>
          <w:szCs w:val="28"/>
        </w:rPr>
        <w:t>УДК 340.1*342.5</w:t>
      </w:r>
    </w:p>
    <w:p w:rsidR="00B32A19" w:rsidRPr="007D61F1" w:rsidRDefault="00B32A19" w:rsidP="00B32A19">
      <w:pPr>
        <w:autoSpaceDE w:val="0"/>
        <w:autoSpaceDN w:val="0"/>
        <w:adjustRightInd w:val="0"/>
        <w:ind w:firstLine="709"/>
        <w:rPr>
          <w:rFonts w:ascii="Times New Roman" w:hAnsi="Times New Roman"/>
          <w:color w:val="000000"/>
          <w:sz w:val="28"/>
          <w:szCs w:val="28"/>
        </w:rPr>
      </w:pPr>
    </w:p>
    <w:p w:rsidR="00B32A19" w:rsidRPr="007D61F1" w:rsidRDefault="00B32A19" w:rsidP="00B32A19">
      <w:pPr>
        <w:autoSpaceDE w:val="0"/>
        <w:autoSpaceDN w:val="0"/>
        <w:adjustRightInd w:val="0"/>
        <w:jc w:val="center"/>
        <w:rPr>
          <w:rFonts w:ascii="Times New Roman" w:hAnsi="Times New Roman"/>
          <w:b/>
          <w:color w:val="000000"/>
          <w:sz w:val="28"/>
          <w:szCs w:val="28"/>
        </w:rPr>
      </w:pPr>
      <w:r w:rsidRPr="007D61F1">
        <w:rPr>
          <w:rFonts w:ascii="Times New Roman" w:hAnsi="Times New Roman"/>
          <w:b/>
          <w:color w:val="000000"/>
          <w:sz w:val="28"/>
          <w:szCs w:val="28"/>
        </w:rPr>
        <w:t>ПРАВОВАЯ ПОЛИТИКА В СФЕРЕ ПРАВОПРИМЕНИТЕЛЬНОЙ ДЕЯТЕЛЬНОСТИ С УЧАСТИЕМ ОБЩЕСТВЕННЫХ ИНСТИТУТОВ</w:t>
      </w:r>
    </w:p>
    <w:p w:rsidR="00B32A19" w:rsidRPr="007D61F1" w:rsidRDefault="00B32A19" w:rsidP="00B32A19">
      <w:pPr>
        <w:autoSpaceDE w:val="0"/>
        <w:autoSpaceDN w:val="0"/>
        <w:adjustRightInd w:val="0"/>
        <w:ind w:firstLine="709"/>
        <w:rPr>
          <w:rFonts w:ascii="Times New Roman" w:hAnsi="Times New Roman"/>
          <w:color w:val="000000"/>
          <w:sz w:val="28"/>
          <w:szCs w:val="28"/>
        </w:rPr>
      </w:pPr>
    </w:p>
    <w:p w:rsidR="00B32A19" w:rsidRPr="007D61F1" w:rsidRDefault="00B32A19" w:rsidP="00B32A19">
      <w:pPr>
        <w:autoSpaceDE w:val="0"/>
        <w:autoSpaceDN w:val="0"/>
        <w:adjustRightInd w:val="0"/>
        <w:jc w:val="center"/>
        <w:rPr>
          <w:rFonts w:ascii="Times New Roman" w:hAnsi="Times New Roman"/>
          <w:b/>
          <w:color w:val="000000"/>
          <w:sz w:val="28"/>
          <w:szCs w:val="28"/>
        </w:rPr>
      </w:pPr>
      <w:r w:rsidRPr="007D61F1">
        <w:rPr>
          <w:rFonts w:ascii="Times New Roman" w:hAnsi="Times New Roman"/>
          <w:b/>
          <w:color w:val="000000"/>
          <w:sz w:val="28"/>
          <w:szCs w:val="28"/>
        </w:rPr>
        <w:t>Иванов Сергей Петрович</w:t>
      </w:r>
    </w:p>
    <w:p w:rsidR="00B32A19" w:rsidRPr="007D61F1" w:rsidRDefault="00B32A19" w:rsidP="00B32A19">
      <w:pPr>
        <w:autoSpaceDE w:val="0"/>
        <w:autoSpaceDN w:val="0"/>
        <w:adjustRightInd w:val="0"/>
        <w:jc w:val="center"/>
        <w:rPr>
          <w:rFonts w:ascii="Times New Roman" w:hAnsi="Times New Roman"/>
          <w:color w:val="000000"/>
          <w:sz w:val="28"/>
          <w:szCs w:val="28"/>
        </w:rPr>
      </w:pPr>
      <w:r w:rsidRPr="007D61F1">
        <w:rPr>
          <w:rFonts w:ascii="Times New Roman" w:hAnsi="Times New Roman"/>
          <w:color w:val="000000"/>
          <w:sz w:val="28"/>
          <w:szCs w:val="28"/>
        </w:rPr>
        <w:t>кандидат юридических наук, доцент</w:t>
      </w:r>
    </w:p>
    <w:p w:rsidR="00B32A19" w:rsidRPr="007D61F1" w:rsidRDefault="00B32A19" w:rsidP="00B32A19">
      <w:pPr>
        <w:autoSpaceDE w:val="0"/>
        <w:autoSpaceDN w:val="0"/>
        <w:adjustRightInd w:val="0"/>
        <w:jc w:val="center"/>
        <w:rPr>
          <w:rFonts w:ascii="Times New Roman" w:hAnsi="Times New Roman"/>
          <w:color w:val="000000"/>
          <w:sz w:val="28"/>
          <w:szCs w:val="28"/>
        </w:rPr>
      </w:pPr>
      <w:r w:rsidRPr="007D61F1">
        <w:rPr>
          <w:rFonts w:ascii="Times New Roman" w:hAnsi="Times New Roman"/>
          <w:color w:val="000000"/>
          <w:sz w:val="28"/>
          <w:szCs w:val="28"/>
        </w:rPr>
        <w:t>Красноярский государственный аграрный университет, Красноярск, Россия</w:t>
      </w:r>
      <w:r w:rsidRPr="007D61F1">
        <w:rPr>
          <w:rFonts w:ascii="Times New Roman" w:hAnsi="Times New Roman"/>
          <w:color w:val="000000"/>
          <w:sz w:val="28"/>
          <w:szCs w:val="28"/>
        </w:rPr>
        <w:cr/>
      </w:r>
      <w:r w:rsidRPr="007D61F1">
        <w:rPr>
          <w:rFonts w:ascii="Times New Roman" w:hAnsi="Times New Roman"/>
          <w:color w:val="000000"/>
          <w:sz w:val="28"/>
          <w:szCs w:val="28"/>
          <w:lang w:val="en-US"/>
        </w:rPr>
        <w:t>e</w:t>
      </w:r>
      <w:r w:rsidRPr="007D61F1">
        <w:rPr>
          <w:rFonts w:ascii="Times New Roman" w:hAnsi="Times New Roman"/>
          <w:color w:val="000000"/>
          <w:sz w:val="28"/>
          <w:szCs w:val="28"/>
        </w:rPr>
        <w:t>-</w:t>
      </w:r>
      <w:r w:rsidRPr="007D61F1">
        <w:rPr>
          <w:rFonts w:ascii="Times New Roman" w:hAnsi="Times New Roman"/>
          <w:color w:val="000000"/>
          <w:sz w:val="28"/>
          <w:szCs w:val="28"/>
          <w:lang w:val="en-US"/>
        </w:rPr>
        <w:t>mail</w:t>
      </w:r>
      <w:r w:rsidRPr="007D61F1">
        <w:rPr>
          <w:rFonts w:ascii="Times New Roman" w:hAnsi="Times New Roman"/>
          <w:color w:val="000000"/>
          <w:sz w:val="28"/>
          <w:szCs w:val="28"/>
        </w:rPr>
        <w:t>:</w:t>
      </w:r>
      <w:r w:rsidRPr="007D61F1">
        <w:rPr>
          <w:rFonts w:ascii="Times New Roman" w:hAnsi="Times New Roman"/>
          <w:bCs/>
          <w:iCs/>
          <w:color w:val="000000"/>
          <w:sz w:val="28"/>
          <w:szCs w:val="28"/>
          <w:lang w:val="en-US"/>
        </w:rPr>
        <w:t>ise</w:t>
      </w:r>
      <w:r w:rsidRPr="007D61F1">
        <w:rPr>
          <w:rFonts w:ascii="Times New Roman" w:hAnsi="Times New Roman"/>
          <w:bCs/>
          <w:iCs/>
          <w:color w:val="000000"/>
          <w:sz w:val="28"/>
          <w:szCs w:val="28"/>
        </w:rPr>
        <w:t>_</w:t>
      </w:r>
      <w:r w:rsidRPr="007D61F1">
        <w:rPr>
          <w:rFonts w:ascii="Times New Roman" w:hAnsi="Times New Roman"/>
          <w:bCs/>
          <w:iCs/>
          <w:color w:val="000000"/>
          <w:sz w:val="28"/>
          <w:szCs w:val="28"/>
          <w:lang w:val="en-US"/>
        </w:rPr>
        <w:t>kk</w:t>
      </w:r>
      <w:r w:rsidRPr="007D61F1">
        <w:rPr>
          <w:rFonts w:ascii="Times New Roman" w:hAnsi="Times New Roman"/>
          <w:bCs/>
          <w:iCs/>
          <w:color w:val="000000"/>
          <w:sz w:val="28"/>
          <w:szCs w:val="28"/>
        </w:rPr>
        <w:t>@</w:t>
      </w:r>
      <w:r w:rsidRPr="007D61F1">
        <w:rPr>
          <w:rFonts w:ascii="Times New Roman" w:hAnsi="Times New Roman"/>
          <w:bCs/>
          <w:iCs/>
          <w:color w:val="000000"/>
          <w:sz w:val="28"/>
          <w:szCs w:val="28"/>
          <w:lang w:val="en-US"/>
        </w:rPr>
        <w:t>mail</w:t>
      </w:r>
      <w:r w:rsidRPr="007D61F1">
        <w:rPr>
          <w:rFonts w:ascii="Times New Roman" w:hAnsi="Times New Roman"/>
          <w:bCs/>
          <w:iCs/>
          <w:color w:val="000000"/>
          <w:sz w:val="28"/>
          <w:szCs w:val="28"/>
        </w:rPr>
        <w:t>.</w:t>
      </w:r>
      <w:r w:rsidRPr="007D61F1">
        <w:rPr>
          <w:rFonts w:ascii="Times New Roman" w:hAnsi="Times New Roman"/>
          <w:bCs/>
          <w:iCs/>
          <w:color w:val="000000"/>
          <w:sz w:val="28"/>
          <w:szCs w:val="28"/>
          <w:lang w:val="en-US"/>
        </w:rPr>
        <w:t>ru</w:t>
      </w:r>
    </w:p>
    <w:p w:rsidR="00475DE0" w:rsidRPr="007D61F1" w:rsidRDefault="00475DE0" w:rsidP="00475DE0">
      <w:pPr>
        <w:rPr>
          <w:rFonts w:ascii="Times New Roman" w:hAnsi="Times New Roman"/>
          <w:sz w:val="28"/>
          <w:szCs w:val="28"/>
        </w:rPr>
      </w:pPr>
    </w:p>
    <w:p w:rsidR="00475DE0" w:rsidRPr="007D61F1" w:rsidRDefault="00475DE0" w:rsidP="00475DE0">
      <w:pPr>
        <w:rPr>
          <w:rFonts w:ascii="Times New Roman" w:hAnsi="Times New Roman"/>
          <w:sz w:val="28"/>
          <w:szCs w:val="28"/>
        </w:rPr>
      </w:pPr>
      <w:r w:rsidRPr="007D61F1">
        <w:rPr>
          <w:rFonts w:ascii="Times New Roman" w:hAnsi="Times New Roman"/>
          <w:b/>
          <w:bCs/>
          <w:sz w:val="28"/>
          <w:szCs w:val="28"/>
        </w:rPr>
        <w:t xml:space="preserve">Аннотация. </w:t>
      </w:r>
      <w:r w:rsidRPr="007D61F1">
        <w:rPr>
          <w:rFonts w:ascii="Times New Roman" w:hAnsi="Times New Roman"/>
          <w:sz w:val="28"/>
          <w:szCs w:val="28"/>
        </w:rPr>
        <w:t>50-100 слов на русском языке.</w:t>
      </w:r>
    </w:p>
    <w:p w:rsidR="00475DE0" w:rsidRPr="007D61F1" w:rsidRDefault="00475DE0" w:rsidP="00475DE0">
      <w:pPr>
        <w:rPr>
          <w:rFonts w:ascii="Times New Roman" w:hAnsi="Times New Roman"/>
          <w:sz w:val="28"/>
          <w:szCs w:val="28"/>
        </w:rPr>
      </w:pPr>
      <w:r w:rsidRPr="007D61F1">
        <w:rPr>
          <w:rFonts w:ascii="Times New Roman" w:hAnsi="Times New Roman"/>
          <w:b/>
          <w:bCs/>
          <w:sz w:val="28"/>
          <w:szCs w:val="28"/>
        </w:rPr>
        <w:t>Ключевые слова:</w:t>
      </w:r>
      <w:r w:rsidRPr="007D61F1">
        <w:rPr>
          <w:rFonts w:ascii="Times New Roman" w:hAnsi="Times New Roman"/>
          <w:sz w:val="28"/>
          <w:szCs w:val="28"/>
        </w:rPr>
        <w:t xml:space="preserve"> 5-7 терминов на русском языке.</w:t>
      </w:r>
    </w:p>
    <w:p w:rsidR="007D61F1" w:rsidRPr="007D61F1" w:rsidRDefault="007D61F1" w:rsidP="00475DE0">
      <w:pPr>
        <w:rPr>
          <w:rFonts w:ascii="Times New Roman" w:hAnsi="Times New Roman"/>
          <w:sz w:val="28"/>
          <w:szCs w:val="28"/>
        </w:rPr>
      </w:pPr>
    </w:p>
    <w:p w:rsidR="00B32A19" w:rsidRPr="007D61F1" w:rsidRDefault="00B32A19" w:rsidP="00B32A19">
      <w:pPr>
        <w:autoSpaceDE w:val="0"/>
        <w:autoSpaceDN w:val="0"/>
        <w:adjustRightInd w:val="0"/>
        <w:jc w:val="center"/>
        <w:rPr>
          <w:rFonts w:ascii="Times New Roman" w:hAnsi="Times New Roman"/>
          <w:b/>
          <w:bCs/>
          <w:color w:val="000000"/>
          <w:sz w:val="28"/>
          <w:szCs w:val="28"/>
          <w:lang w:val="en-US"/>
        </w:rPr>
      </w:pPr>
      <w:r w:rsidRPr="007D61F1">
        <w:rPr>
          <w:rFonts w:ascii="Times New Roman" w:hAnsi="Times New Roman"/>
          <w:b/>
          <w:bCs/>
          <w:color w:val="000000"/>
          <w:sz w:val="28"/>
          <w:szCs w:val="28"/>
          <w:lang w:val="en-US"/>
        </w:rPr>
        <w:t>LEGAL POLICY IN THE FIELD OF LAW ENFORCEMENT WITH THE PARTICIPATION OF PUBLIC INSTITUTIONS</w:t>
      </w:r>
    </w:p>
    <w:p w:rsidR="00B32A19" w:rsidRPr="007D61F1" w:rsidRDefault="00B32A19" w:rsidP="00B32A19">
      <w:pPr>
        <w:autoSpaceDE w:val="0"/>
        <w:autoSpaceDN w:val="0"/>
        <w:adjustRightInd w:val="0"/>
        <w:ind w:firstLine="709"/>
        <w:rPr>
          <w:rFonts w:ascii="Times New Roman" w:hAnsi="Times New Roman"/>
          <w:bCs/>
          <w:color w:val="000000"/>
          <w:sz w:val="28"/>
          <w:szCs w:val="28"/>
          <w:lang w:val="en-US"/>
        </w:rPr>
      </w:pPr>
    </w:p>
    <w:p w:rsidR="00B32A19" w:rsidRPr="007D61F1" w:rsidRDefault="00B32A19" w:rsidP="00B32A19">
      <w:pPr>
        <w:autoSpaceDE w:val="0"/>
        <w:autoSpaceDN w:val="0"/>
        <w:adjustRightInd w:val="0"/>
        <w:jc w:val="center"/>
        <w:rPr>
          <w:rFonts w:ascii="Times New Roman" w:hAnsi="Times New Roman"/>
          <w:b/>
          <w:bCs/>
          <w:color w:val="000000"/>
          <w:sz w:val="28"/>
          <w:szCs w:val="28"/>
          <w:lang w:val="en-US"/>
        </w:rPr>
      </w:pPr>
      <w:r w:rsidRPr="007D61F1">
        <w:rPr>
          <w:rFonts w:ascii="Times New Roman" w:hAnsi="Times New Roman"/>
          <w:b/>
          <w:bCs/>
          <w:color w:val="000000"/>
          <w:sz w:val="28"/>
          <w:szCs w:val="28"/>
          <w:lang w:val="en-US"/>
        </w:rPr>
        <w:t>Ivanov Sergey Petrovich</w:t>
      </w:r>
    </w:p>
    <w:p w:rsidR="00B32A19" w:rsidRPr="007D61F1" w:rsidRDefault="00B32A19" w:rsidP="00B32A19">
      <w:pPr>
        <w:autoSpaceDE w:val="0"/>
        <w:autoSpaceDN w:val="0"/>
        <w:adjustRightInd w:val="0"/>
        <w:jc w:val="center"/>
        <w:rPr>
          <w:rFonts w:ascii="Times New Roman" w:hAnsi="Times New Roman"/>
          <w:bCs/>
          <w:color w:val="000000"/>
          <w:sz w:val="28"/>
          <w:szCs w:val="28"/>
          <w:lang w:val="en-US"/>
        </w:rPr>
      </w:pPr>
      <w:r w:rsidRPr="007D61F1">
        <w:rPr>
          <w:rFonts w:ascii="Times New Roman" w:hAnsi="Times New Roman"/>
          <w:bCs/>
          <w:color w:val="000000"/>
          <w:sz w:val="28"/>
          <w:szCs w:val="28"/>
          <w:lang w:val="en-US"/>
        </w:rPr>
        <w:t>Candidate of Legal Sciences, Associated Professor</w:t>
      </w:r>
    </w:p>
    <w:p w:rsidR="00B32A19" w:rsidRPr="007D61F1" w:rsidRDefault="00B32A19" w:rsidP="00B32A19">
      <w:pPr>
        <w:autoSpaceDE w:val="0"/>
        <w:autoSpaceDN w:val="0"/>
        <w:adjustRightInd w:val="0"/>
        <w:jc w:val="center"/>
        <w:rPr>
          <w:rFonts w:ascii="Times New Roman" w:hAnsi="Times New Roman"/>
          <w:bCs/>
          <w:color w:val="000000"/>
          <w:sz w:val="28"/>
          <w:szCs w:val="28"/>
          <w:lang w:val="en-US"/>
        </w:rPr>
      </w:pPr>
      <w:r w:rsidRPr="007D61F1">
        <w:rPr>
          <w:rFonts w:ascii="Times New Roman" w:hAnsi="Times New Roman"/>
          <w:bCs/>
          <w:color w:val="000000"/>
          <w:sz w:val="28"/>
          <w:szCs w:val="28"/>
          <w:lang w:val="en-US"/>
        </w:rPr>
        <w:t>Krasnoyarsk State Agrarian University, Krasnoyarsk,</w:t>
      </w:r>
      <w:r w:rsidRPr="007D61F1">
        <w:rPr>
          <w:rFonts w:ascii="Times New Roman" w:hAnsi="Times New Roman"/>
          <w:sz w:val="28"/>
          <w:szCs w:val="28"/>
          <w:lang w:val="en-US"/>
        </w:rPr>
        <w:t xml:space="preserve"> Russia</w:t>
      </w:r>
    </w:p>
    <w:p w:rsidR="00B32A19" w:rsidRPr="007D61F1" w:rsidRDefault="00B32A19" w:rsidP="00B32A19">
      <w:pPr>
        <w:autoSpaceDE w:val="0"/>
        <w:autoSpaceDN w:val="0"/>
        <w:adjustRightInd w:val="0"/>
        <w:jc w:val="center"/>
        <w:rPr>
          <w:rFonts w:ascii="Times New Roman" w:hAnsi="Times New Roman"/>
          <w:color w:val="000000"/>
          <w:sz w:val="28"/>
          <w:szCs w:val="28"/>
          <w:lang w:val="de-DE"/>
        </w:rPr>
      </w:pPr>
      <w:r w:rsidRPr="007D61F1">
        <w:rPr>
          <w:rFonts w:ascii="Times New Roman" w:hAnsi="Times New Roman"/>
          <w:bCs/>
          <w:color w:val="000000"/>
          <w:sz w:val="28"/>
          <w:szCs w:val="28"/>
          <w:lang w:val="de-DE"/>
        </w:rPr>
        <w:t>e-mail</w:t>
      </w:r>
      <w:r w:rsidRPr="007D61F1">
        <w:rPr>
          <w:rFonts w:ascii="Times New Roman" w:hAnsi="Times New Roman"/>
          <w:bCs/>
          <w:sz w:val="28"/>
          <w:szCs w:val="28"/>
          <w:lang w:val="de-DE"/>
        </w:rPr>
        <w:t xml:space="preserve">: </w:t>
      </w:r>
      <w:r w:rsidRPr="007D61F1">
        <w:rPr>
          <w:rFonts w:ascii="Times New Roman" w:hAnsi="Times New Roman"/>
          <w:bCs/>
          <w:iCs/>
          <w:color w:val="000000"/>
          <w:sz w:val="28"/>
          <w:szCs w:val="28"/>
          <w:lang w:val="de-DE"/>
        </w:rPr>
        <w:t>ise_kk@mail.ru</w:t>
      </w:r>
    </w:p>
    <w:p w:rsidR="00475DE0" w:rsidRPr="007D61F1" w:rsidRDefault="00475DE0" w:rsidP="00475DE0">
      <w:pPr>
        <w:rPr>
          <w:rFonts w:ascii="Times New Roman" w:hAnsi="Times New Roman"/>
          <w:bCs/>
          <w:sz w:val="28"/>
          <w:szCs w:val="28"/>
          <w:lang w:val="de-DE"/>
        </w:rPr>
      </w:pPr>
    </w:p>
    <w:p w:rsidR="00475DE0" w:rsidRPr="007D61F1" w:rsidRDefault="00475DE0" w:rsidP="00475DE0">
      <w:pPr>
        <w:rPr>
          <w:rFonts w:ascii="Times New Roman" w:hAnsi="Times New Roman"/>
          <w:sz w:val="28"/>
          <w:szCs w:val="28"/>
        </w:rPr>
      </w:pPr>
      <w:r w:rsidRPr="007D61F1">
        <w:rPr>
          <w:rFonts w:ascii="Times New Roman" w:hAnsi="Times New Roman"/>
          <w:b/>
          <w:sz w:val="28"/>
          <w:szCs w:val="28"/>
          <w:lang w:val="en-US"/>
        </w:rPr>
        <w:t>Abstract</w:t>
      </w:r>
      <w:r w:rsidRPr="007D61F1">
        <w:rPr>
          <w:rFonts w:ascii="Times New Roman" w:hAnsi="Times New Roman"/>
          <w:b/>
          <w:sz w:val="28"/>
          <w:szCs w:val="28"/>
        </w:rPr>
        <w:t>.</w:t>
      </w:r>
      <w:r w:rsidRPr="007D61F1">
        <w:rPr>
          <w:rFonts w:ascii="Times New Roman" w:hAnsi="Times New Roman"/>
          <w:sz w:val="28"/>
          <w:szCs w:val="28"/>
        </w:rPr>
        <w:t>50-100 слов на английском языке.</w:t>
      </w:r>
    </w:p>
    <w:p w:rsidR="00475DE0" w:rsidRPr="007D61F1" w:rsidRDefault="00475DE0" w:rsidP="00475DE0">
      <w:pPr>
        <w:rPr>
          <w:rFonts w:ascii="Times New Roman" w:hAnsi="Times New Roman"/>
          <w:sz w:val="28"/>
          <w:szCs w:val="28"/>
        </w:rPr>
      </w:pPr>
      <w:r w:rsidRPr="007D61F1">
        <w:rPr>
          <w:rFonts w:ascii="Times New Roman" w:hAnsi="Times New Roman"/>
          <w:b/>
          <w:sz w:val="28"/>
          <w:szCs w:val="28"/>
          <w:lang w:val="en-US"/>
        </w:rPr>
        <w:t>Keywords</w:t>
      </w:r>
      <w:r w:rsidRPr="007D61F1">
        <w:rPr>
          <w:rFonts w:ascii="Times New Roman" w:hAnsi="Times New Roman"/>
          <w:b/>
          <w:sz w:val="28"/>
          <w:szCs w:val="28"/>
        </w:rPr>
        <w:t>:</w:t>
      </w:r>
      <w:r w:rsidRPr="007D61F1">
        <w:rPr>
          <w:rFonts w:ascii="Times New Roman" w:hAnsi="Times New Roman"/>
          <w:sz w:val="28"/>
          <w:szCs w:val="28"/>
        </w:rPr>
        <w:t>5-7 терминов на английском языке.</w:t>
      </w:r>
    </w:p>
    <w:p w:rsidR="002863F2" w:rsidRPr="007D61F1" w:rsidRDefault="002863F2" w:rsidP="002863F2">
      <w:pPr>
        <w:autoSpaceDE w:val="0"/>
        <w:autoSpaceDN w:val="0"/>
        <w:adjustRightInd w:val="0"/>
        <w:ind w:firstLine="708"/>
        <w:rPr>
          <w:rFonts w:ascii="Times New Roman" w:hAnsi="Times New Roman"/>
          <w:sz w:val="28"/>
          <w:szCs w:val="28"/>
        </w:rPr>
      </w:pPr>
      <w:r w:rsidRPr="007D61F1">
        <w:rPr>
          <w:rFonts w:ascii="Times New Roman" w:hAnsi="Times New Roman"/>
          <w:sz w:val="28"/>
          <w:szCs w:val="28"/>
        </w:rPr>
        <w:lastRenderedPageBreak/>
        <w:t>Текст статьи. Текст статьи. Текст статьи. Текст статьи. Текст статьи. Обзор литературы [3]. Текст статьи. Текст статьи. Текст статьи. Текст статьи.</w:t>
      </w:r>
    </w:p>
    <w:p w:rsidR="002863F2" w:rsidRPr="007D61F1" w:rsidRDefault="002863F2" w:rsidP="002863F2">
      <w:pPr>
        <w:jc w:val="center"/>
        <w:rPr>
          <w:rFonts w:ascii="Times New Roman" w:hAnsi="Times New Roman"/>
          <w:b/>
          <w:sz w:val="28"/>
          <w:szCs w:val="28"/>
        </w:rPr>
      </w:pPr>
    </w:p>
    <w:p w:rsidR="002863F2" w:rsidRPr="007D61F1" w:rsidRDefault="002863F2" w:rsidP="002863F2">
      <w:pPr>
        <w:jc w:val="center"/>
        <w:rPr>
          <w:rFonts w:ascii="Times New Roman" w:hAnsi="Times New Roman"/>
          <w:b/>
          <w:sz w:val="28"/>
          <w:szCs w:val="28"/>
        </w:rPr>
      </w:pPr>
      <w:r w:rsidRPr="007D61F1">
        <w:rPr>
          <w:rFonts w:ascii="Times New Roman" w:hAnsi="Times New Roman"/>
          <w:b/>
          <w:sz w:val="28"/>
          <w:szCs w:val="28"/>
        </w:rPr>
        <w:t>Список литературы</w:t>
      </w:r>
      <w:r w:rsidR="00B15E25" w:rsidRPr="007D61F1">
        <w:rPr>
          <w:rFonts w:ascii="Times New Roman" w:hAnsi="Times New Roman"/>
          <w:b/>
          <w:sz w:val="28"/>
          <w:szCs w:val="28"/>
        </w:rPr>
        <w:t>:</w:t>
      </w:r>
    </w:p>
    <w:p w:rsidR="00B15E25" w:rsidRPr="007D61F1" w:rsidRDefault="00B15E25" w:rsidP="00B15E25">
      <w:pPr>
        <w:pStyle w:val="ac"/>
        <w:ind w:left="0" w:firstLine="709"/>
        <w:rPr>
          <w:rFonts w:ascii="Times New Roman" w:hAnsi="Times New Roman"/>
          <w:color w:val="000000"/>
          <w:sz w:val="28"/>
          <w:szCs w:val="28"/>
        </w:rPr>
      </w:pPr>
      <w:r w:rsidRPr="007D61F1">
        <w:rPr>
          <w:rFonts w:ascii="Times New Roman" w:hAnsi="Times New Roman"/>
          <w:color w:val="000000"/>
          <w:sz w:val="28"/>
          <w:szCs w:val="28"/>
        </w:rPr>
        <w:t xml:space="preserve">1. Белобородова, Т. Г. Оборудование для подготовки полимерных отходов к вторичной переработке / Т. Г. Белобородова. – Стерлитамак: Стерлитамакский филиал БашГУ, 2014. – 99 с. </w:t>
      </w:r>
    </w:p>
    <w:p w:rsidR="00B15E25" w:rsidRPr="007D61F1" w:rsidRDefault="00B15E25" w:rsidP="00B15E25">
      <w:pPr>
        <w:pStyle w:val="ac"/>
        <w:ind w:left="0" w:firstLine="709"/>
        <w:rPr>
          <w:rFonts w:ascii="Times New Roman" w:hAnsi="Times New Roman"/>
          <w:color w:val="000000"/>
          <w:sz w:val="28"/>
          <w:szCs w:val="28"/>
        </w:rPr>
      </w:pPr>
      <w:r w:rsidRPr="007D61F1">
        <w:rPr>
          <w:rFonts w:ascii="Times New Roman" w:hAnsi="Times New Roman"/>
          <w:color w:val="000000"/>
          <w:sz w:val="28"/>
          <w:szCs w:val="28"/>
        </w:rPr>
        <w:t>2. Еронько, С. П. Моделирование напряженно-деформированного состояния ножей для поперечной резки тонкостенных труб / С. П. Еронько, Е. В. Ошовская, О. А. Ковалева // Инновационные перспективы Донбасса: Материалы 7-й Международной научно-практической конференции, Донецк, 24–26 мая 2021 года. Том 3. – Донецк: Донецкий национальный технический университет, 2021. – С. 57-62.</w:t>
      </w:r>
    </w:p>
    <w:p w:rsidR="00B15E25" w:rsidRPr="007D61F1" w:rsidRDefault="00B15E25" w:rsidP="00B15E25">
      <w:pPr>
        <w:pStyle w:val="ac"/>
        <w:ind w:left="0" w:firstLine="709"/>
        <w:rPr>
          <w:rFonts w:ascii="Times New Roman" w:hAnsi="Times New Roman"/>
          <w:color w:val="000000"/>
          <w:sz w:val="28"/>
          <w:szCs w:val="28"/>
        </w:rPr>
      </w:pPr>
      <w:r w:rsidRPr="007D61F1">
        <w:rPr>
          <w:rFonts w:ascii="Times New Roman" w:hAnsi="Times New Roman"/>
          <w:color w:val="000000"/>
          <w:sz w:val="28"/>
          <w:szCs w:val="28"/>
        </w:rPr>
        <w:t xml:space="preserve">3. Кишкилев, С. В. Математическая модель измельчения зернового сырья/ </w:t>
      </w:r>
      <w:r w:rsidRPr="007D61F1">
        <w:rPr>
          <w:rFonts w:ascii="Times New Roman" w:hAnsi="Times New Roman"/>
          <w:color w:val="000000"/>
          <w:sz w:val="28"/>
          <w:szCs w:val="28"/>
        </w:rPr>
        <w:br/>
        <w:t xml:space="preserve">С. В. Кишкилев, В. П. Попов, Д. С. Кобылкин // Интеллект. Инновации. Инвестиции. – 2017. – № 8. – С. 67-70. </w:t>
      </w:r>
    </w:p>
    <w:p w:rsidR="00B15E25" w:rsidRPr="007D61F1" w:rsidRDefault="00B15E25" w:rsidP="00B15E25">
      <w:pPr>
        <w:pStyle w:val="ac"/>
        <w:ind w:left="0" w:firstLine="709"/>
        <w:rPr>
          <w:rFonts w:ascii="Times New Roman" w:hAnsi="Times New Roman"/>
          <w:color w:val="000000"/>
          <w:sz w:val="28"/>
          <w:szCs w:val="28"/>
        </w:rPr>
      </w:pPr>
      <w:r w:rsidRPr="007D61F1">
        <w:rPr>
          <w:rFonts w:ascii="Times New Roman" w:hAnsi="Times New Roman"/>
          <w:sz w:val="28"/>
          <w:szCs w:val="28"/>
        </w:rPr>
        <w:t xml:space="preserve">4. Крупин, А. В. Повышение эффективности функционирования центробежного измельчителя фуражного </w:t>
      </w:r>
      <w:r w:rsidRPr="007D61F1">
        <w:rPr>
          <w:rFonts w:ascii="Times New Roman" w:hAnsi="Times New Roman"/>
          <w:color w:val="000000"/>
          <w:sz w:val="28"/>
          <w:szCs w:val="28"/>
        </w:rPr>
        <w:t>зерна:</w:t>
      </w:r>
      <w:r w:rsidRPr="007D61F1">
        <w:rPr>
          <w:rFonts w:ascii="Times New Roman" w:hAnsi="Times New Roman"/>
          <w:sz w:val="28"/>
          <w:szCs w:val="28"/>
        </w:rPr>
        <w:t xml:space="preserve"> специальность 05.20.01 «Технологии и средства механизации сельского </w:t>
      </w:r>
      <w:r w:rsidRPr="007D61F1">
        <w:rPr>
          <w:rFonts w:ascii="Times New Roman" w:hAnsi="Times New Roman"/>
          <w:color w:val="000000"/>
          <w:sz w:val="28"/>
          <w:szCs w:val="28"/>
        </w:rPr>
        <w:t>хозяйства»:автореферат диссертации на соискание ученой степени кандидата технических наук</w:t>
      </w:r>
      <w:r w:rsidRPr="007D61F1">
        <w:rPr>
          <w:rFonts w:ascii="Times New Roman" w:hAnsi="Times New Roman"/>
          <w:color w:val="00B050"/>
          <w:sz w:val="28"/>
          <w:szCs w:val="28"/>
        </w:rPr>
        <w:t>/</w:t>
      </w:r>
      <w:r w:rsidRPr="007D61F1">
        <w:rPr>
          <w:rFonts w:ascii="Times New Roman" w:hAnsi="Times New Roman"/>
          <w:sz w:val="28"/>
          <w:szCs w:val="28"/>
        </w:rPr>
        <w:t xml:space="preserve">Крупин Александр Владимирович. </w:t>
      </w:r>
      <w:r w:rsidRPr="007D61F1">
        <w:rPr>
          <w:rFonts w:ascii="Times New Roman" w:hAnsi="Times New Roman"/>
          <w:color w:val="000000"/>
          <w:sz w:val="28"/>
          <w:szCs w:val="28"/>
        </w:rPr>
        <w:t xml:space="preserve">– Чебоксары, 2021. – 20 с. </w:t>
      </w:r>
    </w:p>
    <w:p w:rsidR="00B15E25" w:rsidRPr="007D61F1" w:rsidRDefault="00B15E25" w:rsidP="00B15E25">
      <w:pPr>
        <w:pStyle w:val="ac"/>
        <w:ind w:left="0" w:firstLine="709"/>
        <w:rPr>
          <w:rFonts w:ascii="Times New Roman" w:hAnsi="Times New Roman"/>
          <w:sz w:val="28"/>
          <w:szCs w:val="28"/>
        </w:rPr>
      </w:pPr>
      <w:r w:rsidRPr="007D61F1">
        <w:rPr>
          <w:rFonts w:ascii="Times New Roman" w:hAnsi="Times New Roman"/>
          <w:sz w:val="28"/>
          <w:szCs w:val="28"/>
        </w:rPr>
        <w:t xml:space="preserve">5. Крупин, А. В. Повышение эффективности функционирования центробежного измельчителя фуражного </w:t>
      </w:r>
      <w:r w:rsidRPr="007D61F1">
        <w:rPr>
          <w:rFonts w:ascii="Times New Roman" w:hAnsi="Times New Roman"/>
          <w:color w:val="000000"/>
          <w:sz w:val="28"/>
          <w:szCs w:val="28"/>
        </w:rPr>
        <w:t>зерна: специальность 05.20.01 «Технологии и средства механизации сельского хозяйства»: диссертация на соискание ученой степени кандидата технических наук</w:t>
      </w:r>
      <w:r w:rsidRPr="007D61F1">
        <w:rPr>
          <w:rFonts w:ascii="Times New Roman" w:hAnsi="Times New Roman"/>
          <w:color w:val="00B050"/>
          <w:sz w:val="28"/>
          <w:szCs w:val="28"/>
        </w:rPr>
        <w:t>/</w:t>
      </w:r>
      <w:r w:rsidRPr="007D61F1">
        <w:rPr>
          <w:rFonts w:ascii="Times New Roman" w:hAnsi="Times New Roman"/>
          <w:sz w:val="28"/>
          <w:szCs w:val="28"/>
        </w:rPr>
        <w:t xml:space="preserve">Крупин Александр </w:t>
      </w:r>
      <w:r w:rsidRPr="007D61F1">
        <w:rPr>
          <w:rFonts w:ascii="Times New Roman" w:hAnsi="Times New Roman"/>
          <w:color w:val="000000"/>
          <w:sz w:val="28"/>
          <w:szCs w:val="28"/>
        </w:rPr>
        <w:t>Владимирович. –</w:t>
      </w:r>
      <w:r w:rsidRPr="007D61F1">
        <w:rPr>
          <w:rFonts w:ascii="Times New Roman" w:hAnsi="Times New Roman"/>
          <w:sz w:val="28"/>
          <w:szCs w:val="28"/>
        </w:rPr>
        <w:t xml:space="preserve"> Иваново, 2021. – 148 с.</w:t>
      </w:r>
    </w:p>
    <w:p w:rsidR="00B15E25" w:rsidRPr="007D61F1" w:rsidRDefault="00B15E25" w:rsidP="00B15E25">
      <w:pPr>
        <w:pStyle w:val="ac"/>
        <w:ind w:left="0" w:firstLine="709"/>
        <w:rPr>
          <w:rFonts w:ascii="Times New Roman" w:hAnsi="Times New Roman"/>
          <w:sz w:val="28"/>
          <w:szCs w:val="28"/>
        </w:rPr>
      </w:pPr>
      <w:r w:rsidRPr="007D61F1">
        <w:rPr>
          <w:rFonts w:ascii="Times New Roman" w:hAnsi="Times New Roman"/>
          <w:sz w:val="28"/>
          <w:szCs w:val="28"/>
        </w:rPr>
        <w:t>6. Патент № 2747285 C1 Российская Федерация, МПК A01F 29/00, B02C 18/00. Мобильный роботизированный измельчитель</w:t>
      </w:r>
      <w:r w:rsidR="00603F2A" w:rsidRPr="007D61F1">
        <w:rPr>
          <w:rFonts w:ascii="Times New Roman" w:hAnsi="Times New Roman"/>
          <w:color w:val="000000"/>
          <w:sz w:val="28"/>
          <w:szCs w:val="28"/>
        </w:rPr>
        <w:t>корнеклубнеплодов :</w:t>
      </w:r>
      <w:r w:rsidRPr="007D61F1">
        <w:rPr>
          <w:rFonts w:ascii="Times New Roman" w:hAnsi="Times New Roman"/>
          <w:color w:val="000000"/>
          <w:sz w:val="28"/>
          <w:szCs w:val="28"/>
        </w:rPr>
        <w:t>№ 2020132889</w:t>
      </w:r>
      <w:r w:rsidRPr="007D61F1">
        <w:rPr>
          <w:rFonts w:ascii="Times New Roman" w:hAnsi="Times New Roman"/>
          <w:color w:val="00B050"/>
          <w:sz w:val="28"/>
          <w:szCs w:val="28"/>
        </w:rPr>
        <w:t>:</w:t>
      </w:r>
      <w:r w:rsidRPr="007D61F1">
        <w:rPr>
          <w:rFonts w:ascii="Times New Roman" w:hAnsi="Times New Roman"/>
          <w:sz w:val="28"/>
          <w:szCs w:val="28"/>
        </w:rPr>
        <w:t>заявл. 06.10.</w:t>
      </w:r>
      <w:r w:rsidRPr="007D61F1">
        <w:rPr>
          <w:rFonts w:ascii="Times New Roman" w:hAnsi="Times New Roman"/>
          <w:color w:val="000000"/>
          <w:sz w:val="28"/>
          <w:szCs w:val="28"/>
        </w:rPr>
        <w:t xml:space="preserve">2020 </w:t>
      </w:r>
      <w:r w:rsidRPr="007D61F1">
        <w:rPr>
          <w:rFonts w:ascii="Times New Roman" w:hAnsi="Times New Roman"/>
          <w:sz w:val="28"/>
          <w:szCs w:val="28"/>
        </w:rPr>
        <w:t>: опубл. 04.05.</w:t>
      </w:r>
      <w:r w:rsidRPr="007D61F1">
        <w:rPr>
          <w:rFonts w:ascii="Times New Roman" w:hAnsi="Times New Roman"/>
          <w:color w:val="000000"/>
          <w:sz w:val="28"/>
          <w:szCs w:val="28"/>
        </w:rPr>
        <w:t>2021 /</w:t>
      </w:r>
      <w:r w:rsidRPr="007D61F1">
        <w:rPr>
          <w:rFonts w:ascii="Times New Roman" w:hAnsi="Times New Roman"/>
          <w:sz w:val="28"/>
          <w:szCs w:val="28"/>
        </w:rPr>
        <w:t xml:space="preserve"> А. К. Мамахай, М. Е. Чаплыгин, А. И. Ряднов [и др</w:t>
      </w:r>
      <w:r w:rsidRPr="007D61F1">
        <w:rPr>
          <w:rFonts w:ascii="Times New Roman" w:hAnsi="Times New Roman"/>
          <w:color w:val="000000"/>
          <w:sz w:val="28"/>
          <w:szCs w:val="28"/>
        </w:rPr>
        <w:t>.] ;</w:t>
      </w:r>
      <w:r w:rsidRPr="007D61F1">
        <w:rPr>
          <w:rFonts w:ascii="Times New Roman" w:hAnsi="Times New Roman"/>
          <w:sz w:val="28"/>
          <w:szCs w:val="28"/>
        </w:rPr>
        <w:t xml:space="preserve"> заявитель Федеральное государственное бюджетное научное учреждение "Федеральный научный агроинженерный центр ВИМ".</w:t>
      </w:r>
    </w:p>
    <w:p w:rsidR="00B15E25" w:rsidRPr="007D61F1" w:rsidRDefault="00B15E25" w:rsidP="00B15E25">
      <w:pPr>
        <w:pStyle w:val="ac"/>
        <w:ind w:left="0" w:firstLine="709"/>
        <w:rPr>
          <w:rFonts w:ascii="Times New Roman" w:hAnsi="Times New Roman"/>
          <w:color w:val="000000"/>
          <w:sz w:val="28"/>
          <w:szCs w:val="28"/>
        </w:rPr>
      </w:pPr>
      <w:r w:rsidRPr="007D61F1">
        <w:rPr>
          <w:rFonts w:ascii="Times New Roman" w:hAnsi="Times New Roman"/>
          <w:sz w:val="28"/>
          <w:szCs w:val="28"/>
        </w:rPr>
        <w:t xml:space="preserve">7. </w:t>
      </w:r>
      <w:r w:rsidRPr="007D61F1">
        <w:rPr>
          <w:rFonts w:ascii="Times New Roman" w:hAnsi="Times New Roman"/>
          <w:color w:val="000000"/>
          <w:sz w:val="28"/>
          <w:szCs w:val="28"/>
        </w:rPr>
        <w:t>Свидетельство о государственной регистра</w:t>
      </w:r>
      <w:r w:rsidR="00603F2A" w:rsidRPr="007D61F1">
        <w:rPr>
          <w:rFonts w:ascii="Times New Roman" w:hAnsi="Times New Roman"/>
          <w:color w:val="000000"/>
          <w:sz w:val="28"/>
          <w:szCs w:val="28"/>
        </w:rPr>
        <w:t xml:space="preserve">ции программы для ЭВМ </w:t>
      </w:r>
      <w:r w:rsidRPr="007D61F1">
        <w:rPr>
          <w:rFonts w:ascii="Times New Roman" w:hAnsi="Times New Roman"/>
          <w:color w:val="000000"/>
          <w:sz w:val="28"/>
          <w:szCs w:val="28"/>
        </w:rPr>
        <w:t>№ 2016613880 Российская Федерация. Программа расчета траектории материальной</w:t>
      </w:r>
      <w:r w:rsidRPr="007D61F1">
        <w:rPr>
          <w:rFonts w:ascii="Times New Roman" w:hAnsi="Times New Roman"/>
          <w:sz w:val="28"/>
          <w:szCs w:val="28"/>
        </w:rPr>
        <w:t xml:space="preserve"> точки ротационного рабочего </w:t>
      </w:r>
      <w:r w:rsidRPr="007D61F1">
        <w:rPr>
          <w:rFonts w:ascii="Times New Roman" w:hAnsi="Times New Roman"/>
          <w:color w:val="000000"/>
          <w:sz w:val="28"/>
          <w:szCs w:val="28"/>
        </w:rPr>
        <w:t>органа: № 2016611230 :заявл. 17.02.2016: опубл. 11.04.2016 / М. Н. Калимуллин, Р. К. Абдрахманов, Д. М. Исмагилов; заявитель федеральное государственное бюджетное образовательное учреждение высшего образования «Казанский государственный аграрный университет».</w:t>
      </w:r>
    </w:p>
    <w:p w:rsidR="00B15E25" w:rsidRPr="007D61F1" w:rsidRDefault="00B15E25" w:rsidP="00B15E25">
      <w:pPr>
        <w:ind w:firstLine="709"/>
        <w:rPr>
          <w:rFonts w:ascii="Times New Roman" w:hAnsi="Times New Roman"/>
          <w:sz w:val="28"/>
          <w:szCs w:val="28"/>
        </w:rPr>
      </w:pPr>
      <w:r w:rsidRPr="007D61F1">
        <w:rPr>
          <w:rFonts w:ascii="Times New Roman" w:hAnsi="Times New Roman"/>
          <w:color w:val="000000"/>
          <w:sz w:val="28"/>
          <w:szCs w:val="28"/>
        </w:rPr>
        <w:t xml:space="preserve">8. </w:t>
      </w:r>
      <w:r w:rsidRPr="007D61F1">
        <w:rPr>
          <w:rFonts w:ascii="Times New Roman" w:hAnsi="Times New Roman"/>
          <w:sz w:val="28"/>
          <w:szCs w:val="28"/>
        </w:rPr>
        <w:t xml:space="preserve">Указ Губернатора Красноярского края от 25 октября 2022 года № 317-уг «О социально-экономических мерах поддержки лиц, принимающих участие в специальной военной операции, и членов их семей». – Текст : электронный // </w:t>
      </w:r>
      <w:r w:rsidRPr="007D61F1">
        <w:rPr>
          <w:rFonts w:ascii="Times New Roman" w:hAnsi="Times New Roman"/>
          <w:sz w:val="28"/>
          <w:szCs w:val="28"/>
        </w:rPr>
        <w:lastRenderedPageBreak/>
        <w:t xml:space="preserve">Красноярский край: официальный портал. – 2022. – </w:t>
      </w:r>
      <w:r w:rsidRPr="007D61F1">
        <w:rPr>
          <w:rFonts w:ascii="Times New Roman" w:hAnsi="Times New Roman"/>
          <w:sz w:val="28"/>
          <w:szCs w:val="28"/>
          <w:lang w:val="en-US"/>
        </w:rPr>
        <w:t>URL</w:t>
      </w:r>
      <w:r w:rsidRPr="007D61F1">
        <w:rPr>
          <w:rFonts w:ascii="Times New Roman" w:hAnsi="Times New Roman"/>
          <w:sz w:val="28"/>
          <w:szCs w:val="28"/>
        </w:rPr>
        <w:t>: http://zakon.krskstate.ru/0/doc/89479 (дата обращения: 14.03.2023).</w:t>
      </w:r>
    </w:p>
    <w:p w:rsidR="00B15E25" w:rsidRPr="007D61F1" w:rsidRDefault="00B15E25" w:rsidP="00B15E25">
      <w:pPr>
        <w:ind w:firstLine="709"/>
        <w:rPr>
          <w:rFonts w:ascii="Times New Roman" w:hAnsi="Times New Roman"/>
          <w:sz w:val="28"/>
          <w:szCs w:val="28"/>
        </w:rPr>
      </w:pPr>
      <w:r w:rsidRPr="007D61F1">
        <w:rPr>
          <w:rFonts w:ascii="Times New Roman" w:hAnsi="Times New Roman"/>
          <w:sz w:val="28"/>
          <w:szCs w:val="28"/>
        </w:rPr>
        <w:t xml:space="preserve">9. Характеристика сортов томатов. Что стоит за красочной картинкой и описанием. – Текст : электронный // </w:t>
      </w:r>
      <w:r w:rsidRPr="007D61F1">
        <w:rPr>
          <w:rFonts w:ascii="Times New Roman" w:hAnsi="Times New Roman"/>
          <w:sz w:val="28"/>
          <w:szCs w:val="28"/>
          <w:lang w:val="en-US"/>
        </w:rPr>
        <w:t>URL</w:t>
      </w:r>
      <w:r w:rsidRPr="007D61F1">
        <w:rPr>
          <w:rFonts w:ascii="Times New Roman" w:hAnsi="Times New Roman"/>
          <w:sz w:val="28"/>
          <w:szCs w:val="28"/>
        </w:rPr>
        <w:t>: https://dzen.ru/a/Y7T6hpvRNhnitBd0 (дата обращения: 14.03.2023).</w:t>
      </w:r>
    </w:p>
    <w:p w:rsidR="007D61F1" w:rsidRDefault="007D61F1">
      <w:pPr>
        <w:suppressAutoHyphens w:val="0"/>
        <w:rPr>
          <w:b/>
          <w:sz w:val="28"/>
          <w:szCs w:val="28"/>
        </w:rPr>
      </w:pPr>
    </w:p>
    <w:p w:rsidR="00603F2A" w:rsidRDefault="00603F2A" w:rsidP="00B32A19">
      <w:pPr>
        <w:jc w:val="right"/>
        <w:rPr>
          <w:b/>
          <w:sz w:val="28"/>
          <w:szCs w:val="28"/>
        </w:rPr>
      </w:pPr>
    </w:p>
    <w:p w:rsidR="00B32A19" w:rsidRPr="00F8688B" w:rsidRDefault="00B32A19" w:rsidP="00B32A19">
      <w:pPr>
        <w:jc w:val="right"/>
        <w:rPr>
          <w:bCs/>
          <w:sz w:val="22"/>
          <w:szCs w:val="22"/>
        </w:rPr>
      </w:pPr>
      <w:r w:rsidRPr="00F8688B">
        <w:rPr>
          <w:b/>
          <w:sz w:val="22"/>
          <w:szCs w:val="22"/>
        </w:rPr>
        <w:t>Приложение  4</w:t>
      </w:r>
    </w:p>
    <w:p w:rsidR="00B32A19" w:rsidRPr="00F8688B" w:rsidRDefault="00B32A19" w:rsidP="00B32A19">
      <w:pPr>
        <w:jc w:val="center"/>
        <w:rPr>
          <w:rFonts w:cs="Fairfax HD"/>
          <w:b/>
          <w:bCs/>
          <w:sz w:val="22"/>
          <w:szCs w:val="22"/>
        </w:rPr>
      </w:pPr>
      <w:r w:rsidRPr="00F8688B">
        <w:rPr>
          <w:rFonts w:cs="Fairfax HD"/>
          <w:b/>
          <w:bCs/>
          <w:sz w:val="22"/>
          <w:szCs w:val="22"/>
        </w:rPr>
        <w:t>Согласие на обработку персональных данных</w:t>
      </w:r>
    </w:p>
    <w:p w:rsidR="00B32A19" w:rsidRPr="00F8688B" w:rsidRDefault="00B32A19" w:rsidP="00B32A19">
      <w:pPr>
        <w:jc w:val="center"/>
        <w:rPr>
          <w:rFonts w:cs="Fairfax HD"/>
          <w:bCs/>
          <w:sz w:val="22"/>
          <w:szCs w:val="22"/>
        </w:rPr>
      </w:pPr>
      <w:r w:rsidRPr="00F8688B">
        <w:rPr>
          <w:rFonts w:cs="Fairfax HD"/>
          <w:bCs/>
          <w:sz w:val="22"/>
          <w:szCs w:val="22"/>
        </w:rPr>
        <w:t>(оформляется на каждого автора и отправляется сканом)</w:t>
      </w:r>
    </w:p>
    <w:p w:rsidR="00B32A19" w:rsidRPr="00B15E25" w:rsidRDefault="00B32A19" w:rsidP="00B32A19">
      <w:pPr>
        <w:rPr>
          <w:rFonts w:cs="Fairfax HD"/>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3"/>
      </w:tblGrid>
      <w:tr w:rsidR="00B32A19" w:rsidRPr="007D61F1" w:rsidTr="008803A7">
        <w:tc>
          <w:tcPr>
            <w:tcW w:w="5000" w:type="pct"/>
            <w:shd w:val="clear" w:color="auto" w:fill="auto"/>
          </w:tcPr>
          <w:p w:rsidR="00B32A19" w:rsidRPr="007D61F1" w:rsidRDefault="00B32A19" w:rsidP="007D61F1">
            <w:pPr>
              <w:tabs>
                <w:tab w:val="left" w:pos="832"/>
              </w:tabs>
              <w:ind w:right="143"/>
              <w:contextualSpacing/>
              <w:rPr>
                <w:rFonts w:ascii="Times New Roman" w:hAnsi="Times New Roman"/>
                <w:color w:val="000000"/>
                <w:sz w:val="20"/>
                <w:szCs w:val="20"/>
              </w:rPr>
            </w:pPr>
          </w:p>
          <w:p w:rsidR="00B32A19" w:rsidRPr="007D61F1" w:rsidRDefault="00B32A19" w:rsidP="007D61F1">
            <w:pPr>
              <w:tabs>
                <w:tab w:val="left" w:pos="832"/>
              </w:tabs>
              <w:ind w:right="143"/>
              <w:contextualSpacing/>
              <w:rPr>
                <w:rFonts w:ascii="Times New Roman" w:hAnsi="Times New Roman"/>
                <w:color w:val="000000"/>
                <w:sz w:val="20"/>
                <w:szCs w:val="20"/>
              </w:rPr>
            </w:pPr>
            <w:r w:rsidRPr="007D61F1">
              <w:rPr>
                <w:rFonts w:ascii="Times New Roman" w:hAnsi="Times New Roman"/>
                <w:color w:val="000000"/>
                <w:sz w:val="20"/>
                <w:szCs w:val="20"/>
              </w:rPr>
              <w:t>Я, ____________________________________________________</w:t>
            </w:r>
          </w:p>
          <w:p w:rsidR="00B32A19" w:rsidRPr="007D61F1" w:rsidRDefault="00B32A19" w:rsidP="007D61F1">
            <w:pPr>
              <w:tabs>
                <w:tab w:val="left" w:pos="832"/>
              </w:tabs>
              <w:ind w:right="143"/>
              <w:contextualSpacing/>
              <w:jc w:val="center"/>
              <w:rPr>
                <w:rFonts w:ascii="Times New Roman" w:hAnsi="Times New Roman"/>
                <w:i/>
                <w:color w:val="000000"/>
                <w:sz w:val="20"/>
                <w:szCs w:val="20"/>
              </w:rPr>
            </w:pPr>
            <w:r w:rsidRPr="007D61F1">
              <w:rPr>
                <w:rFonts w:ascii="Times New Roman" w:hAnsi="Times New Roman"/>
                <w:i/>
                <w:color w:val="000000"/>
                <w:sz w:val="20"/>
                <w:szCs w:val="20"/>
              </w:rPr>
              <w:t>(Ф.И.О.)</w:t>
            </w:r>
          </w:p>
          <w:p w:rsidR="00B32A19" w:rsidRPr="007D61F1" w:rsidRDefault="00B32A19" w:rsidP="007D61F1">
            <w:pPr>
              <w:rPr>
                <w:rFonts w:ascii="Times New Roman" w:hAnsi="Times New Roman"/>
                <w:color w:val="000000"/>
                <w:sz w:val="20"/>
                <w:szCs w:val="20"/>
              </w:rPr>
            </w:pPr>
            <w:r w:rsidRPr="007D61F1">
              <w:rPr>
                <w:rFonts w:ascii="Times New Roman" w:hAnsi="Times New Roman"/>
                <w:color w:val="000000"/>
                <w:sz w:val="20"/>
                <w:szCs w:val="20"/>
              </w:rPr>
              <w:t>в соответствии с п. 1 ст.9 закона РФ от 27.07. 2006 № 152 ФЗ «О персональных данных» даю ФГБОУ ВО Красноярский ГАУ, находящейся по адресу 660049, г. Красноярск, пр. Мира, 90 согласие на обработку моих персональных данных любым законодательно разрешенным способом.</w:t>
            </w:r>
          </w:p>
          <w:p w:rsidR="00B32A19" w:rsidRPr="007D61F1" w:rsidRDefault="00B32A19" w:rsidP="007D61F1">
            <w:pPr>
              <w:tabs>
                <w:tab w:val="left" w:pos="832"/>
              </w:tabs>
              <w:ind w:right="143"/>
              <w:contextualSpacing/>
              <w:rPr>
                <w:rFonts w:ascii="Times New Roman" w:hAnsi="Times New Roman"/>
                <w:sz w:val="20"/>
                <w:szCs w:val="20"/>
              </w:rPr>
            </w:pPr>
            <w:r w:rsidRPr="007D61F1">
              <w:rPr>
                <w:rFonts w:ascii="Times New Roman" w:hAnsi="Times New Roman"/>
                <w:color w:val="000000"/>
                <w:sz w:val="20"/>
                <w:szCs w:val="20"/>
              </w:rPr>
              <w:t xml:space="preserve">Согласие относится к обработке следующих персональных данных: </w:t>
            </w:r>
            <w:r w:rsidRPr="007D61F1">
              <w:rPr>
                <w:rFonts w:ascii="Times New Roman" w:hAnsi="Times New Roman"/>
                <w:i/>
                <w:sz w:val="20"/>
                <w:szCs w:val="20"/>
                <w:u w:val="single"/>
              </w:rPr>
              <w:t xml:space="preserve">Фамилия, Имя, Отчество, ученая </w:t>
            </w:r>
            <w:r w:rsidRPr="007D61F1">
              <w:rPr>
                <w:rFonts w:ascii="Times New Roman" w:hAnsi="Times New Roman"/>
                <w:sz w:val="20"/>
                <w:szCs w:val="20"/>
                <w:u w:val="single"/>
              </w:rPr>
              <w:t>степень, ученое звание, должность, место работы (организация), адрес электронной почты.</w:t>
            </w:r>
          </w:p>
          <w:p w:rsidR="00B32A19" w:rsidRPr="007D61F1" w:rsidRDefault="00B32A19" w:rsidP="007D61F1">
            <w:pPr>
              <w:pStyle w:val="31"/>
              <w:ind w:left="0"/>
              <w:rPr>
                <w:rFonts w:ascii="Times New Roman" w:hAnsi="Times New Roman"/>
                <w:b w:val="0"/>
                <w:i w:val="0"/>
                <w:color w:val="000000"/>
              </w:rPr>
            </w:pPr>
            <w:r w:rsidRPr="007D61F1">
              <w:rPr>
                <w:rFonts w:ascii="Times New Roman" w:hAnsi="Times New Roman"/>
                <w:i w:val="0"/>
              </w:rPr>
              <w:t>Я информирован(а), что обработка предоставляемых данных необходима в связи с формированием</w:t>
            </w:r>
            <w:r w:rsidR="007D61F1" w:rsidRPr="007D61F1">
              <w:rPr>
                <w:rFonts w:ascii="Times New Roman" w:hAnsi="Times New Roman"/>
                <w:b w:val="0"/>
                <w:i w:val="0"/>
                <w:color w:val="000000"/>
                <w:sz w:val="24"/>
                <w:szCs w:val="24"/>
              </w:rPr>
              <w:t>Международной конференции «</w:t>
            </w:r>
            <w:r w:rsidR="007D61F1" w:rsidRPr="008A2A22">
              <w:rPr>
                <w:rFonts w:ascii="Times New Roman" w:hAnsi="Times New Roman"/>
                <w:b w:val="0"/>
                <w:i w:val="0"/>
                <w:color w:val="000000"/>
                <w:sz w:val="24"/>
                <w:szCs w:val="24"/>
              </w:rPr>
              <w:t>Современные тенденции развития системы подготовки обучающихся: региональная практика»</w:t>
            </w:r>
            <w:r w:rsidRPr="008A2A22">
              <w:rPr>
                <w:rFonts w:ascii="Times New Roman" w:hAnsi="Times New Roman"/>
                <w:b w:val="0"/>
                <w:i w:val="0"/>
                <w:color w:val="000000"/>
              </w:rPr>
              <w:t>и</w:t>
            </w:r>
            <w:r w:rsidRPr="007D61F1">
              <w:rPr>
                <w:rFonts w:ascii="Times New Roman" w:hAnsi="Times New Roman"/>
                <w:b w:val="0"/>
                <w:i w:val="0"/>
                <w:color w:val="000000"/>
              </w:rPr>
              <w:t xml:space="preserve"> их размещением на сайте Научной электронной библиотеки (E-library.ru)</w:t>
            </w:r>
          </w:p>
          <w:p w:rsidR="00B32A19" w:rsidRPr="007D61F1" w:rsidRDefault="00B32A19" w:rsidP="007D61F1">
            <w:pPr>
              <w:tabs>
                <w:tab w:val="left" w:pos="832"/>
              </w:tabs>
              <w:ind w:right="143"/>
              <w:contextualSpacing/>
              <w:jc w:val="center"/>
              <w:rPr>
                <w:rFonts w:ascii="Times New Roman" w:hAnsi="Times New Roman"/>
                <w:color w:val="000000"/>
                <w:sz w:val="20"/>
                <w:szCs w:val="20"/>
              </w:rPr>
            </w:pPr>
            <w:r w:rsidRPr="007D61F1">
              <w:rPr>
                <w:rFonts w:ascii="Times New Roman" w:hAnsi="Times New Roman"/>
                <w:color w:val="000000"/>
                <w:sz w:val="20"/>
                <w:szCs w:val="20"/>
              </w:rPr>
              <w:t>Дата ______________         Подпись автора ________________</w:t>
            </w:r>
          </w:p>
          <w:p w:rsidR="00B32A19" w:rsidRPr="007D61F1" w:rsidRDefault="00B32A19" w:rsidP="007D61F1">
            <w:pPr>
              <w:tabs>
                <w:tab w:val="left" w:pos="832"/>
              </w:tabs>
              <w:ind w:right="143"/>
              <w:contextualSpacing/>
              <w:jc w:val="center"/>
              <w:rPr>
                <w:rFonts w:ascii="Times New Roman" w:hAnsi="Times New Roman"/>
                <w:color w:val="000000"/>
                <w:sz w:val="20"/>
                <w:szCs w:val="20"/>
              </w:rPr>
            </w:pPr>
          </w:p>
        </w:tc>
      </w:tr>
      <w:tr w:rsidR="00B32A19" w:rsidRPr="007D61F1" w:rsidTr="008803A7">
        <w:tc>
          <w:tcPr>
            <w:tcW w:w="5000" w:type="pct"/>
            <w:shd w:val="clear" w:color="auto" w:fill="auto"/>
          </w:tcPr>
          <w:p w:rsidR="00B32A19" w:rsidRPr="007D61F1" w:rsidRDefault="00B32A19" w:rsidP="007D61F1">
            <w:pPr>
              <w:tabs>
                <w:tab w:val="left" w:pos="832"/>
              </w:tabs>
              <w:ind w:right="143"/>
              <w:contextualSpacing/>
              <w:rPr>
                <w:rFonts w:ascii="Times New Roman" w:hAnsi="Times New Roman"/>
                <w:color w:val="000000"/>
                <w:sz w:val="20"/>
                <w:szCs w:val="20"/>
              </w:rPr>
            </w:pPr>
          </w:p>
          <w:p w:rsidR="00B32A19" w:rsidRPr="007D61F1" w:rsidRDefault="00B32A19" w:rsidP="007D61F1">
            <w:pPr>
              <w:tabs>
                <w:tab w:val="left" w:pos="832"/>
              </w:tabs>
              <w:ind w:right="143"/>
              <w:contextualSpacing/>
              <w:rPr>
                <w:rFonts w:ascii="Times New Roman" w:hAnsi="Times New Roman"/>
                <w:color w:val="000000"/>
                <w:sz w:val="20"/>
                <w:szCs w:val="20"/>
              </w:rPr>
            </w:pPr>
            <w:r w:rsidRPr="007D61F1">
              <w:rPr>
                <w:rFonts w:ascii="Times New Roman" w:hAnsi="Times New Roman"/>
                <w:color w:val="000000"/>
                <w:sz w:val="20"/>
                <w:szCs w:val="20"/>
              </w:rPr>
              <w:t>Я,</w:t>
            </w:r>
            <w:r w:rsidRPr="007D61F1">
              <w:rPr>
                <w:rFonts w:ascii="Times New Roman" w:hAnsi="Times New Roman"/>
                <w:b/>
                <w:color w:val="000000"/>
                <w:sz w:val="20"/>
                <w:szCs w:val="20"/>
              </w:rPr>
              <w:t>____</w:t>
            </w:r>
            <w:r w:rsidRPr="007D61F1">
              <w:rPr>
                <w:rFonts w:ascii="Times New Roman" w:hAnsi="Times New Roman"/>
                <w:color w:val="000000"/>
                <w:sz w:val="20"/>
                <w:szCs w:val="20"/>
              </w:rPr>
              <w:t>______________________________________________</w:t>
            </w:r>
          </w:p>
          <w:p w:rsidR="00B32A19" w:rsidRPr="007D61F1" w:rsidRDefault="00B32A19" w:rsidP="007D61F1">
            <w:pPr>
              <w:tabs>
                <w:tab w:val="left" w:pos="832"/>
              </w:tabs>
              <w:ind w:right="143"/>
              <w:contextualSpacing/>
              <w:jc w:val="center"/>
              <w:rPr>
                <w:rFonts w:ascii="Times New Roman" w:hAnsi="Times New Roman"/>
                <w:i/>
                <w:color w:val="000000"/>
                <w:sz w:val="20"/>
                <w:szCs w:val="20"/>
              </w:rPr>
            </w:pPr>
            <w:r w:rsidRPr="007D61F1">
              <w:rPr>
                <w:rFonts w:ascii="Times New Roman" w:hAnsi="Times New Roman"/>
                <w:i/>
                <w:color w:val="000000"/>
                <w:sz w:val="20"/>
                <w:szCs w:val="20"/>
              </w:rPr>
              <w:t>(Ф.И.О.)</w:t>
            </w:r>
          </w:p>
          <w:p w:rsidR="00B32A19" w:rsidRPr="007D61F1" w:rsidRDefault="00B32A19" w:rsidP="007D61F1">
            <w:pPr>
              <w:tabs>
                <w:tab w:val="left" w:pos="832"/>
              </w:tabs>
              <w:rPr>
                <w:rFonts w:ascii="Times New Roman" w:hAnsi="Times New Roman"/>
                <w:color w:val="000000"/>
                <w:sz w:val="20"/>
                <w:szCs w:val="20"/>
              </w:rPr>
            </w:pPr>
            <w:r w:rsidRPr="007D61F1">
              <w:rPr>
                <w:rFonts w:ascii="Times New Roman" w:hAnsi="Times New Roman"/>
                <w:color w:val="000000"/>
                <w:sz w:val="20"/>
                <w:szCs w:val="20"/>
              </w:rPr>
              <w:t>безвозмездно предоставляю ФГБОУ ВО Красноярский ГАУ исключительные права на следующий результат интеллектуальной деятельности:</w:t>
            </w:r>
          </w:p>
          <w:p w:rsidR="00B32A19" w:rsidRPr="007D61F1" w:rsidRDefault="00B32A19" w:rsidP="007D61F1">
            <w:pPr>
              <w:tabs>
                <w:tab w:val="left" w:pos="832"/>
              </w:tabs>
              <w:rPr>
                <w:rFonts w:ascii="Times New Roman" w:hAnsi="Times New Roman"/>
                <w:color w:val="000000"/>
                <w:sz w:val="20"/>
                <w:szCs w:val="20"/>
              </w:rPr>
            </w:pPr>
            <w:r w:rsidRPr="007D61F1">
              <w:rPr>
                <w:rFonts w:ascii="Times New Roman" w:hAnsi="Times New Roman"/>
                <w:color w:val="000000"/>
                <w:sz w:val="20"/>
                <w:szCs w:val="20"/>
              </w:rPr>
              <w:t>____________________________________________________</w:t>
            </w:r>
          </w:p>
          <w:p w:rsidR="00B32A19" w:rsidRPr="007D61F1" w:rsidRDefault="00B32A19" w:rsidP="007D61F1">
            <w:pPr>
              <w:tabs>
                <w:tab w:val="left" w:pos="832"/>
              </w:tabs>
              <w:jc w:val="center"/>
              <w:rPr>
                <w:rFonts w:ascii="Times New Roman" w:hAnsi="Times New Roman"/>
                <w:color w:val="000000"/>
                <w:sz w:val="20"/>
                <w:szCs w:val="20"/>
              </w:rPr>
            </w:pPr>
            <w:r w:rsidRPr="007D61F1">
              <w:rPr>
                <w:rFonts w:ascii="Times New Roman" w:hAnsi="Times New Roman"/>
                <w:i/>
                <w:color w:val="000000"/>
                <w:sz w:val="20"/>
                <w:szCs w:val="20"/>
              </w:rPr>
              <w:t>(название статьи)</w:t>
            </w:r>
          </w:p>
          <w:p w:rsidR="00B32A19" w:rsidRPr="007D61F1" w:rsidRDefault="00B32A19" w:rsidP="007D61F1">
            <w:pPr>
              <w:tabs>
                <w:tab w:val="left" w:pos="832"/>
              </w:tabs>
              <w:rPr>
                <w:rFonts w:ascii="Times New Roman" w:hAnsi="Times New Roman"/>
                <w:color w:val="000000"/>
                <w:sz w:val="20"/>
                <w:szCs w:val="20"/>
              </w:rPr>
            </w:pPr>
            <w:r w:rsidRPr="007D61F1">
              <w:rPr>
                <w:rFonts w:ascii="Times New Roman" w:hAnsi="Times New Roman"/>
                <w:color w:val="000000"/>
                <w:sz w:val="20"/>
                <w:szCs w:val="20"/>
              </w:rPr>
              <w:t>____________________________________________________</w:t>
            </w:r>
          </w:p>
          <w:p w:rsidR="00B32A19" w:rsidRPr="007D61F1" w:rsidRDefault="00B32A19" w:rsidP="007D61F1">
            <w:pPr>
              <w:tabs>
                <w:tab w:val="left" w:pos="832"/>
              </w:tabs>
              <w:rPr>
                <w:rFonts w:ascii="Times New Roman" w:hAnsi="Times New Roman"/>
                <w:color w:val="000000"/>
                <w:sz w:val="20"/>
                <w:szCs w:val="20"/>
              </w:rPr>
            </w:pPr>
          </w:p>
          <w:p w:rsidR="00B32A19" w:rsidRPr="007D61F1" w:rsidRDefault="00B32A19" w:rsidP="007D61F1">
            <w:pPr>
              <w:tabs>
                <w:tab w:val="left" w:pos="832"/>
              </w:tabs>
              <w:rPr>
                <w:rFonts w:ascii="Times New Roman" w:hAnsi="Times New Roman"/>
                <w:color w:val="000000"/>
                <w:sz w:val="20"/>
                <w:szCs w:val="20"/>
              </w:rPr>
            </w:pPr>
            <w:r w:rsidRPr="007D61F1">
              <w:rPr>
                <w:rFonts w:ascii="Times New Roman" w:hAnsi="Times New Roman"/>
                <w:color w:val="000000"/>
                <w:sz w:val="20"/>
                <w:szCs w:val="20"/>
              </w:rPr>
              <w:t>____________________________________________________</w:t>
            </w:r>
          </w:p>
          <w:p w:rsidR="00B32A19" w:rsidRPr="007D61F1" w:rsidRDefault="00B32A19" w:rsidP="007D61F1">
            <w:pPr>
              <w:tabs>
                <w:tab w:val="left" w:pos="832"/>
              </w:tabs>
              <w:rPr>
                <w:rFonts w:ascii="Times New Roman" w:hAnsi="Times New Roman"/>
                <w:color w:val="000000"/>
                <w:sz w:val="20"/>
                <w:szCs w:val="20"/>
              </w:rPr>
            </w:pPr>
          </w:p>
          <w:p w:rsidR="00B32A19" w:rsidRPr="007D61F1" w:rsidRDefault="00B32A19" w:rsidP="007D61F1">
            <w:pPr>
              <w:tabs>
                <w:tab w:val="left" w:pos="832"/>
              </w:tabs>
              <w:ind w:right="143"/>
              <w:contextualSpacing/>
              <w:jc w:val="center"/>
              <w:rPr>
                <w:rFonts w:ascii="Times New Roman" w:hAnsi="Times New Roman"/>
                <w:color w:val="000000"/>
                <w:sz w:val="20"/>
                <w:szCs w:val="20"/>
              </w:rPr>
            </w:pPr>
            <w:r w:rsidRPr="007D61F1">
              <w:rPr>
                <w:rFonts w:ascii="Times New Roman" w:hAnsi="Times New Roman"/>
                <w:color w:val="000000"/>
                <w:sz w:val="20"/>
                <w:szCs w:val="20"/>
              </w:rPr>
              <w:t>Дата ______________         Подпись автора ________________</w:t>
            </w:r>
          </w:p>
          <w:p w:rsidR="00B32A19" w:rsidRPr="007D61F1" w:rsidRDefault="00B32A19" w:rsidP="007D61F1">
            <w:pPr>
              <w:tabs>
                <w:tab w:val="left" w:pos="832"/>
              </w:tabs>
              <w:ind w:right="143"/>
              <w:contextualSpacing/>
              <w:rPr>
                <w:rFonts w:ascii="Times New Roman" w:hAnsi="Times New Roman"/>
                <w:color w:val="000000"/>
                <w:sz w:val="20"/>
                <w:szCs w:val="20"/>
              </w:rPr>
            </w:pPr>
          </w:p>
        </w:tc>
      </w:tr>
    </w:tbl>
    <w:p w:rsidR="007D61F1" w:rsidRPr="007D61F1" w:rsidRDefault="007D61F1" w:rsidP="007D61F1">
      <w:pPr>
        <w:ind w:firstLine="709"/>
        <w:rPr>
          <w:b/>
        </w:rPr>
      </w:pPr>
      <w:r w:rsidRPr="007D61F1">
        <w:rPr>
          <w:b/>
        </w:rPr>
        <w:t xml:space="preserve">СРОК ПРИЕМА СТАТЕЙ </w:t>
      </w:r>
      <w:r w:rsidRPr="007D61F1">
        <w:rPr>
          <w:b/>
          <w:caps/>
        </w:rPr>
        <w:t>до 26</w:t>
      </w:r>
      <w:r w:rsidR="002F1C21">
        <w:rPr>
          <w:b/>
          <w:caps/>
        </w:rPr>
        <w:t>ноябрЯ 202</w:t>
      </w:r>
      <w:r w:rsidR="002F1C21" w:rsidRPr="002F1C21">
        <w:rPr>
          <w:b/>
          <w:caps/>
        </w:rPr>
        <w:t>5</w:t>
      </w:r>
      <w:r w:rsidRPr="007D61F1">
        <w:rPr>
          <w:b/>
        </w:rPr>
        <w:t>г.</w:t>
      </w:r>
    </w:p>
    <w:p w:rsidR="007D61F1" w:rsidRPr="007D61F1" w:rsidRDefault="007D61F1" w:rsidP="007D61F1">
      <w:pPr>
        <w:ind w:firstLine="709"/>
        <w:rPr>
          <w:b/>
          <w:u w:val="single"/>
          <w:lang w:bidi="ru-RU"/>
        </w:rPr>
      </w:pPr>
    </w:p>
    <w:p w:rsidR="007D61F1" w:rsidRPr="007D61F1" w:rsidRDefault="007D61F1" w:rsidP="007D61F1">
      <w:pPr>
        <w:ind w:firstLine="709"/>
        <w:rPr>
          <w:lang w:bidi="ru-RU"/>
        </w:rPr>
      </w:pPr>
      <w:r w:rsidRPr="007D61F1">
        <w:rPr>
          <w:lang w:bidi="ru-RU"/>
        </w:rPr>
        <w:t>Указанные материалы отправляются:</w:t>
      </w:r>
    </w:p>
    <w:p w:rsidR="007D61F1" w:rsidRPr="007D61F1" w:rsidRDefault="007D61F1" w:rsidP="007D61F1">
      <w:pPr>
        <w:ind w:firstLine="709"/>
      </w:pPr>
      <w:r w:rsidRPr="007D61F1">
        <w:t xml:space="preserve">Секция 1 по </w:t>
      </w:r>
      <w:r w:rsidRPr="007D61F1">
        <w:rPr>
          <w:lang w:val="en-US" w:eastAsia="en-US" w:bidi="en-US"/>
        </w:rPr>
        <w:t>e</w:t>
      </w:r>
      <w:r w:rsidRPr="007D61F1">
        <w:rPr>
          <w:lang w:eastAsia="en-US" w:bidi="en-US"/>
        </w:rPr>
        <w:t>-</w:t>
      </w:r>
      <w:r w:rsidRPr="007D61F1">
        <w:rPr>
          <w:lang w:val="en-US" w:eastAsia="en-US" w:bidi="en-US"/>
        </w:rPr>
        <w:t>mail</w:t>
      </w:r>
      <w:r w:rsidRPr="007D61F1">
        <w:rPr>
          <w:lang w:eastAsia="en-US" w:bidi="en-US"/>
        </w:rPr>
        <w:t>:</w:t>
      </w:r>
      <w:hyperlink r:id="rId10">
        <w:r w:rsidRPr="007D61F1">
          <w:rPr>
            <w:rStyle w:val="a3"/>
            <w:lang w:eastAsia="en-US" w:bidi="en-US"/>
          </w:rPr>
          <w:t>larisa-ajsner@yandex.ru</w:t>
        </w:r>
      </w:hyperlink>
      <w:r w:rsidRPr="007D61F1">
        <w:t>Айснер Л.Ю.</w:t>
      </w:r>
    </w:p>
    <w:p w:rsidR="007D61F1" w:rsidRPr="007D61F1" w:rsidRDefault="007D61F1" w:rsidP="007D61F1">
      <w:pPr>
        <w:ind w:firstLine="709"/>
      </w:pPr>
      <w:r w:rsidRPr="007D61F1">
        <w:t xml:space="preserve">Секция 2  по </w:t>
      </w:r>
      <w:r w:rsidRPr="007D61F1">
        <w:rPr>
          <w:lang w:val="en-US" w:eastAsia="en-US" w:bidi="en-US"/>
        </w:rPr>
        <w:t>e</w:t>
      </w:r>
      <w:r w:rsidRPr="007D61F1">
        <w:rPr>
          <w:lang w:eastAsia="en-US" w:bidi="en-US"/>
        </w:rPr>
        <w:t>-</w:t>
      </w:r>
      <w:r w:rsidRPr="007D61F1">
        <w:rPr>
          <w:lang w:val="en-US" w:eastAsia="en-US" w:bidi="en-US"/>
        </w:rPr>
        <w:t>mail</w:t>
      </w:r>
      <w:r w:rsidRPr="007D61F1">
        <w:rPr>
          <w:lang w:eastAsia="en-US" w:bidi="en-US"/>
        </w:rPr>
        <w:t>:</w:t>
      </w:r>
      <w:r w:rsidRPr="007D61F1">
        <w:rPr>
          <w:lang w:val="en-US"/>
        </w:rPr>
        <w:t>kapsargina</w:t>
      </w:r>
      <w:r w:rsidRPr="007D61F1">
        <w:t>_</w:t>
      </w:r>
      <w:r w:rsidRPr="007D61F1">
        <w:rPr>
          <w:lang w:val="en-US"/>
        </w:rPr>
        <w:t>sa</w:t>
      </w:r>
      <w:r w:rsidRPr="007D61F1">
        <w:t>@</w:t>
      </w:r>
      <w:r w:rsidRPr="007D61F1">
        <w:rPr>
          <w:lang w:val="en-US"/>
        </w:rPr>
        <w:t>bk</w:t>
      </w:r>
      <w:r w:rsidRPr="007D61F1">
        <w:t>.</w:t>
      </w:r>
      <w:r w:rsidRPr="007D61F1">
        <w:rPr>
          <w:lang w:val="en-US"/>
        </w:rPr>
        <w:t>ru</w:t>
      </w:r>
      <w:r w:rsidRPr="007D61F1">
        <w:t>Капсаргиной  С.А.</w:t>
      </w:r>
    </w:p>
    <w:p w:rsidR="007D61F1" w:rsidRPr="007D61F1" w:rsidRDefault="007D61F1" w:rsidP="007D61F1">
      <w:pPr>
        <w:widowControl w:val="0"/>
        <w:autoSpaceDE w:val="0"/>
        <w:ind w:right="2" w:firstLine="709"/>
      </w:pPr>
      <w:r w:rsidRPr="007D61F1">
        <w:t xml:space="preserve">Секция 3 по </w:t>
      </w:r>
      <w:r w:rsidRPr="007D61F1">
        <w:rPr>
          <w:lang w:bidi="en-US"/>
        </w:rPr>
        <w:t>e</w:t>
      </w:r>
      <w:r w:rsidRPr="007D61F1">
        <w:t>-</w:t>
      </w:r>
      <w:r w:rsidRPr="007D61F1">
        <w:rPr>
          <w:lang w:bidi="en-US"/>
        </w:rPr>
        <w:t>mail</w:t>
      </w:r>
      <w:r w:rsidRPr="007D61F1">
        <w:t xml:space="preserve">: </w:t>
      </w:r>
      <w:hyperlink r:id="rId11">
        <w:r w:rsidRPr="007D61F1">
          <w:rPr>
            <w:rStyle w:val="a3"/>
          </w:rPr>
          <w:t>34044@list.ru</w:t>
        </w:r>
      </w:hyperlink>
      <w:r w:rsidRPr="007D61F1">
        <w:t xml:space="preserve">     Мартыновой О. В. </w:t>
      </w:r>
    </w:p>
    <w:p w:rsidR="007D61F1" w:rsidRPr="007D61F1" w:rsidRDefault="007D61F1" w:rsidP="007D61F1">
      <w:pPr>
        <w:widowControl w:val="0"/>
        <w:autoSpaceDE w:val="0"/>
        <w:ind w:right="2" w:firstLine="709"/>
      </w:pPr>
      <w:r w:rsidRPr="007D61F1">
        <w:t xml:space="preserve">Секция 4 по </w:t>
      </w:r>
      <w:r w:rsidRPr="007D61F1">
        <w:rPr>
          <w:lang w:bidi="en-US"/>
        </w:rPr>
        <w:t>e</w:t>
      </w:r>
      <w:r w:rsidRPr="007D61F1">
        <w:t>-</w:t>
      </w:r>
      <w:r w:rsidRPr="007D61F1">
        <w:rPr>
          <w:lang w:bidi="en-US"/>
        </w:rPr>
        <w:t>mail</w:t>
      </w:r>
      <w:r w:rsidRPr="007D61F1">
        <w:t xml:space="preserve">: </w:t>
      </w:r>
      <w:hyperlink r:id="rId12">
        <w:r w:rsidRPr="007D61F1">
          <w:rPr>
            <w:rStyle w:val="a3"/>
          </w:rPr>
          <w:t>lana.mikhelson@bk.ru</w:t>
        </w:r>
      </w:hyperlink>
      <w:r w:rsidRPr="007D61F1">
        <w:t xml:space="preserve">  Михельсон С.В. </w:t>
      </w:r>
    </w:p>
    <w:p w:rsidR="007D61F1" w:rsidRPr="007D61F1" w:rsidRDefault="007D61F1" w:rsidP="007D61F1">
      <w:pPr>
        <w:jc w:val="center"/>
        <w:rPr>
          <w:b/>
        </w:rPr>
      </w:pPr>
      <w:r w:rsidRPr="007D61F1">
        <w:rPr>
          <w:b/>
        </w:rPr>
        <w:t>Телефон оргкомитета для справок по всем организационным вопросам:</w:t>
      </w:r>
    </w:p>
    <w:p w:rsidR="007D61F1" w:rsidRPr="007D61F1" w:rsidRDefault="007D61F1" w:rsidP="007D61F1">
      <w:pPr>
        <w:jc w:val="center"/>
        <w:rPr>
          <w:lang w:val="en-US"/>
        </w:rPr>
      </w:pPr>
      <w:r w:rsidRPr="007D61F1">
        <w:t>Тел</w:t>
      </w:r>
      <w:r w:rsidRPr="007D61F1">
        <w:rPr>
          <w:lang w:val="en-US"/>
        </w:rPr>
        <w:t>.: +79135363194</w:t>
      </w:r>
    </w:p>
    <w:p w:rsidR="007D61F1" w:rsidRPr="007D61F1" w:rsidRDefault="007D61F1" w:rsidP="007D61F1">
      <w:pPr>
        <w:jc w:val="center"/>
        <w:rPr>
          <w:lang w:val="en-US"/>
        </w:rPr>
      </w:pPr>
      <w:r w:rsidRPr="007D61F1">
        <w:rPr>
          <w:lang w:val="en-US"/>
        </w:rPr>
        <w:t>E-mail: kapsargina_sa@bk.ru</w:t>
      </w:r>
    </w:p>
    <w:p w:rsidR="00FC02BA" w:rsidRPr="007D61F1" w:rsidRDefault="007D61F1" w:rsidP="007D61F1">
      <w:pPr>
        <w:jc w:val="center"/>
      </w:pPr>
      <w:r w:rsidRPr="007D61F1">
        <w:t>Капсаргина Светлана Анатольевна</w:t>
      </w:r>
    </w:p>
    <w:sectPr w:rsidR="00FC02BA" w:rsidRPr="007D61F1" w:rsidSect="00862372">
      <w:headerReference w:type="default" r:id="rId13"/>
      <w:pgSz w:w="11906" w:h="16838"/>
      <w:pgMar w:top="851" w:right="991" w:bottom="709" w:left="1418" w:header="5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C4E" w:rsidRDefault="00990C4E" w:rsidP="00FC02BA">
      <w:r>
        <w:separator/>
      </w:r>
    </w:p>
  </w:endnote>
  <w:endnote w:type="continuationSeparator" w:id="1">
    <w:p w:rsidR="00990C4E" w:rsidRDefault="00990C4E" w:rsidP="00FC0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NAMU 1750">
    <w:panose1 w:val="00000000000000000000"/>
    <w:charset w:val="00"/>
    <w:family w:val="modern"/>
    <w:notTrueType/>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airfax HD">
    <w:panose1 w:val="02000609000000000000"/>
    <w:charset w:val="CC"/>
    <w:family w:val="modern"/>
    <w:pitch w:val="variable"/>
    <w:sig w:usb0="E0000FFF" w:usb1="5200FFFF" w:usb2="1E848031" w:usb3="00000000" w:csb0="8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C4E" w:rsidRDefault="00990C4E" w:rsidP="00FC02BA">
      <w:r>
        <w:separator/>
      </w:r>
    </w:p>
  </w:footnote>
  <w:footnote w:type="continuationSeparator" w:id="1">
    <w:p w:rsidR="00990C4E" w:rsidRDefault="00990C4E" w:rsidP="00FC0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EC" w:rsidRDefault="00175070">
    <w:pPr>
      <w:pStyle w:val="af1"/>
    </w:pPr>
    <w:r>
      <w:rPr>
        <w:noProof/>
        <w:lang w:eastAsia="ru-RU"/>
      </w:rPr>
      <w:pict>
        <v:rect id="_x0000_s2049" style="position:absolute;left:0;text-align:left;margin-left:-60.65pt;margin-top:173.5pt;width:8in;height:544.25pt;z-index:251660288" fillcolor="white [3212]" stroked="f">
          <v:fill opacity="31457f"/>
        </v:rect>
      </w:pict>
    </w:r>
    <w:r w:rsidR="000E7CEC" w:rsidRPr="000E7CEC">
      <w:rPr>
        <w:noProof/>
        <w:lang w:eastAsia="ru-RU"/>
      </w:rPr>
      <w:drawing>
        <wp:anchor distT="0" distB="0" distL="114300" distR="114300" simplePos="0" relativeHeight="251659264" behindDoc="1" locked="0" layoutInCell="1" allowOverlap="1">
          <wp:simplePos x="0" y="0"/>
          <wp:positionH relativeFrom="column">
            <wp:posOffset>-727001</wp:posOffset>
          </wp:positionH>
          <wp:positionV relativeFrom="paragraph">
            <wp:posOffset>2730756</wp:posOffset>
          </wp:positionV>
          <wp:extent cx="7255444" cy="6234545"/>
          <wp:effectExtent l="19050" t="0" r="2606" b="0"/>
          <wp:wrapNone/>
          <wp:docPr id="19" name="Рисунок 28" descr="http://www.kgau.ru/brandbook/content/element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gau.ru/brandbook/content/elements/24.png"/>
                  <pic:cNvPicPr>
                    <a:picLocks noChangeAspect="1" noChangeArrowheads="1"/>
                  </pic:cNvPicPr>
                </pic:nvPicPr>
                <pic:blipFill>
                  <a:blip r:embed="rId1"/>
                  <a:srcRect/>
                  <a:stretch>
                    <a:fillRect/>
                  </a:stretch>
                </pic:blipFill>
                <pic:spPr bwMode="auto">
                  <a:xfrm>
                    <a:off x="0" y="0"/>
                    <a:ext cx="7255444" cy="62345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451"/>
    <w:multiLevelType w:val="hybridMultilevel"/>
    <w:tmpl w:val="E370C4D4"/>
    <w:lvl w:ilvl="0" w:tplc="0EE0F260">
      <w:start w:val="1"/>
      <w:numFmt w:val="decimal"/>
      <w:lvlText w:val="%1."/>
      <w:lvlJc w:val="left"/>
      <w:pPr>
        <w:ind w:left="5582" w:hanging="147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131F2EEC"/>
    <w:multiLevelType w:val="hybridMultilevel"/>
    <w:tmpl w:val="A9A001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C3C2478"/>
    <w:multiLevelType w:val="multilevel"/>
    <w:tmpl w:val="A568FAA8"/>
    <w:lvl w:ilvl="0">
      <w:start w:val="1"/>
      <w:numFmt w:val="decimal"/>
      <w:lvlText w:val="%1."/>
      <w:lvlJc w:val="left"/>
      <w:pPr>
        <w:tabs>
          <w:tab w:val="num" w:pos="0"/>
        </w:tabs>
        <w:ind w:left="786"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815C22"/>
    <w:multiLevelType w:val="hybridMultilevel"/>
    <w:tmpl w:val="F5D0E0BE"/>
    <w:lvl w:ilvl="0" w:tplc="F91EB0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BA00E5"/>
    <w:multiLevelType w:val="hybridMultilevel"/>
    <w:tmpl w:val="F140AB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13F43BD"/>
    <w:multiLevelType w:val="hybridMultilevel"/>
    <w:tmpl w:val="4A669480"/>
    <w:lvl w:ilvl="0" w:tplc="FA8ED0A8">
      <w:start w:val="1"/>
      <w:numFmt w:val="decimal"/>
      <w:lvlText w:val="%1."/>
      <w:lvlJc w:val="left"/>
      <w:pPr>
        <w:ind w:left="930" w:hanging="57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898419E"/>
    <w:multiLevelType w:val="hybridMultilevel"/>
    <w:tmpl w:val="18E09134"/>
    <w:lvl w:ilvl="0" w:tplc="0419000F">
      <w:start w:val="1"/>
      <w:numFmt w:val="decimal"/>
      <w:lvlText w:val="%1."/>
      <w:lvlJc w:val="left"/>
      <w:pPr>
        <w:ind w:left="927"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7">
    <w:nsid w:val="60D46528"/>
    <w:multiLevelType w:val="hybridMultilevel"/>
    <w:tmpl w:val="5366FA92"/>
    <w:lvl w:ilvl="0" w:tplc="3196A138">
      <w:start w:val="1"/>
      <w:numFmt w:val="decimal"/>
      <w:lvlText w:val="%1."/>
      <w:lvlJc w:val="left"/>
      <w:pPr>
        <w:ind w:left="1367" w:hanging="552"/>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8">
    <w:nsid w:val="665A51AD"/>
    <w:multiLevelType w:val="singleLevel"/>
    <w:tmpl w:val="0419000F"/>
    <w:lvl w:ilvl="0">
      <w:start w:val="1"/>
      <w:numFmt w:val="decimal"/>
      <w:lvlText w:val="%1."/>
      <w:lvlJc w:val="left"/>
      <w:pPr>
        <w:ind w:left="720" w:hanging="360"/>
      </w:pPr>
    </w:lvl>
  </w:abstractNum>
  <w:abstractNum w:abstractNumId="9">
    <w:nsid w:val="69A522C8"/>
    <w:multiLevelType w:val="hybridMultilevel"/>
    <w:tmpl w:val="83C24BB8"/>
    <w:lvl w:ilvl="0" w:tplc="AB3C8A68">
      <w:start w:val="1"/>
      <w:numFmt w:val="decimal"/>
      <w:lvlText w:val="%1."/>
      <w:lvlJc w:val="left"/>
      <w:pPr>
        <w:tabs>
          <w:tab w:val="num" w:pos="1260"/>
        </w:tabs>
        <w:ind w:left="12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3C5764"/>
    <w:multiLevelType w:val="hybridMultilevel"/>
    <w:tmpl w:val="EEB40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0"/>
  </w:num>
  <w:num w:numId="6">
    <w:abstractNumId w:val="9"/>
  </w:num>
  <w:num w:numId="7">
    <w:abstractNumId w:val="4"/>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E5CBD"/>
    <w:rsid w:val="00003228"/>
    <w:rsid w:val="0000556B"/>
    <w:rsid w:val="000057BD"/>
    <w:rsid w:val="0001461A"/>
    <w:rsid w:val="00035F48"/>
    <w:rsid w:val="00036C46"/>
    <w:rsid w:val="00043F24"/>
    <w:rsid w:val="00075D36"/>
    <w:rsid w:val="00082331"/>
    <w:rsid w:val="000A31CD"/>
    <w:rsid w:val="000A7CB9"/>
    <w:rsid w:val="000C7E24"/>
    <w:rsid w:val="000D6B8C"/>
    <w:rsid w:val="000E3E4C"/>
    <w:rsid w:val="000E5CAE"/>
    <w:rsid w:val="000E7CEC"/>
    <w:rsid w:val="00101A23"/>
    <w:rsid w:val="00104DC8"/>
    <w:rsid w:val="00113752"/>
    <w:rsid w:val="00113ED5"/>
    <w:rsid w:val="00114598"/>
    <w:rsid w:val="00115181"/>
    <w:rsid w:val="001206BF"/>
    <w:rsid w:val="001243E8"/>
    <w:rsid w:val="00140D96"/>
    <w:rsid w:val="00156E86"/>
    <w:rsid w:val="001612D1"/>
    <w:rsid w:val="00164C3E"/>
    <w:rsid w:val="00175070"/>
    <w:rsid w:val="0017628E"/>
    <w:rsid w:val="00176506"/>
    <w:rsid w:val="00183A5B"/>
    <w:rsid w:val="001A25A1"/>
    <w:rsid w:val="001B47C9"/>
    <w:rsid w:val="001B503E"/>
    <w:rsid w:val="001C2C3C"/>
    <w:rsid w:val="001C3AE3"/>
    <w:rsid w:val="001C5C1C"/>
    <w:rsid w:val="001C764D"/>
    <w:rsid w:val="001D3D45"/>
    <w:rsid w:val="001F3859"/>
    <w:rsid w:val="002036CD"/>
    <w:rsid w:val="002063A8"/>
    <w:rsid w:val="002276E0"/>
    <w:rsid w:val="00244FF8"/>
    <w:rsid w:val="002452BF"/>
    <w:rsid w:val="0024539A"/>
    <w:rsid w:val="00251687"/>
    <w:rsid w:val="0026430C"/>
    <w:rsid w:val="002678CF"/>
    <w:rsid w:val="002711B3"/>
    <w:rsid w:val="002863F2"/>
    <w:rsid w:val="00293808"/>
    <w:rsid w:val="002A285E"/>
    <w:rsid w:val="002C19D3"/>
    <w:rsid w:val="002C52C0"/>
    <w:rsid w:val="002C78C2"/>
    <w:rsid w:val="002E3102"/>
    <w:rsid w:val="002F1C21"/>
    <w:rsid w:val="002F209F"/>
    <w:rsid w:val="002F5885"/>
    <w:rsid w:val="0030260A"/>
    <w:rsid w:val="00314A73"/>
    <w:rsid w:val="003443F6"/>
    <w:rsid w:val="00347FA0"/>
    <w:rsid w:val="00360485"/>
    <w:rsid w:val="00374663"/>
    <w:rsid w:val="00382133"/>
    <w:rsid w:val="00384083"/>
    <w:rsid w:val="0039018F"/>
    <w:rsid w:val="003A5D9D"/>
    <w:rsid w:val="003B6F79"/>
    <w:rsid w:val="003C784D"/>
    <w:rsid w:val="003D60D7"/>
    <w:rsid w:val="003E2376"/>
    <w:rsid w:val="003E275A"/>
    <w:rsid w:val="003E50FF"/>
    <w:rsid w:val="003E5CBD"/>
    <w:rsid w:val="003F16FA"/>
    <w:rsid w:val="003F2E11"/>
    <w:rsid w:val="00401387"/>
    <w:rsid w:val="0041202D"/>
    <w:rsid w:val="0044081A"/>
    <w:rsid w:val="00441284"/>
    <w:rsid w:val="00442990"/>
    <w:rsid w:val="00461113"/>
    <w:rsid w:val="00461C86"/>
    <w:rsid w:val="00475DE0"/>
    <w:rsid w:val="004805F6"/>
    <w:rsid w:val="0048177F"/>
    <w:rsid w:val="004A3F3A"/>
    <w:rsid w:val="004C33EB"/>
    <w:rsid w:val="004C6169"/>
    <w:rsid w:val="004C683C"/>
    <w:rsid w:val="00502AD9"/>
    <w:rsid w:val="0052471A"/>
    <w:rsid w:val="0053263F"/>
    <w:rsid w:val="00536376"/>
    <w:rsid w:val="00564DFC"/>
    <w:rsid w:val="00570A97"/>
    <w:rsid w:val="00572F62"/>
    <w:rsid w:val="0057746C"/>
    <w:rsid w:val="00597C75"/>
    <w:rsid w:val="005A1A49"/>
    <w:rsid w:val="005A4E9D"/>
    <w:rsid w:val="005A7E9A"/>
    <w:rsid w:val="005B1537"/>
    <w:rsid w:val="005B40AC"/>
    <w:rsid w:val="005E37BD"/>
    <w:rsid w:val="005E556D"/>
    <w:rsid w:val="005F7766"/>
    <w:rsid w:val="00601A42"/>
    <w:rsid w:val="00603F2A"/>
    <w:rsid w:val="00633F73"/>
    <w:rsid w:val="00643568"/>
    <w:rsid w:val="00646D4A"/>
    <w:rsid w:val="006562B1"/>
    <w:rsid w:val="00662C5D"/>
    <w:rsid w:val="00671B67"/>
    <w:rsid w:val="0068371D"/>
    <w:rsid w:val="00684FA9"/>
    <w:rsid w:val="006876D3"/>
    <w:rsid w:val="006A3AD4"/>
    <w:rsid w:val="006C0C5C"/>
    <w:rsid w:val="006C18B3"/>
    <w:rsid w:val="006C5197"/>
    <w:rsid w:val="006C59DE"/>
    <w:rsid w:val="006D11E7"/>
    <w:rsid w:val="006D1BD2"/>
    <w:rsid w:val="006D2C04"/>
    <w:rsid w:val="006D2DFB"/>
    <w:rsid w:val="006D4CBE"/>
    <w:rsid w:val="006D6B9C"/>
    <w:rsid w:val="00705E21"/>
    <w:rsid w:val="00711D82"/>
    <w:rsid w:val="007144BB"/>
    <w:rsid w:val="007157C0"/>
    <w:rsid w:val="00735550"/>
    <w:rsid w:val="007447DA"/>
    <w:rsid w:val="00746D34"/>
    <w:rsid w:val="00754B90"/>
    <w:rsid w:val="00765820"/>
    <w:rsid w:val="00773164"/>
    <w:rsid w:val="00790367"/>
    <w:rsid w:val="00795012"/>
    <w:rsid w:val="00795EEB"/>
    <w:rsid w:val="007C0C60"/>
    <w:rsid w:val="007D1CFF"/>
    <w:rsid w:val="007D38DE"/>
    <w:rsid w:val="007D61F1"/>
    <w:rsid w:val="0080614E"/>
    <w:rsid w:val="008169B4"/>
    <w:rsid w:val="00831FB9"/>
    <w:rsid w:val="00837B9F"/>
    <w:rsid w:val="00845554"/>
    <w:rsid w:val="00862372"/>
    <w:rsid w:val="00866864"/>
    <w:rsid w:val="008710A8"/>
    <w:rsid w:val="00884444"/>
    <w:rsid w:val="008A2A22"/>
    <w:rsid w:val="008A358A"/>
    <w:rsid w:val="008A55B2"/>
    <w:rsid w:val="008C2E3B"/>
    <w:rsid w:val="008D5037"/>
    <w:rsid w:val="008E0ED0"/>
    <w:rsid w:val="00900C8D"/>
    <w:rsid w:val="00910103"/>
    <w:rsid w:val="009165BC"/>
    <w:rsid w:val="0093526B"/>
    <w:rsid w:val="00945058"/>
    <w:rsid w:val="00947EAA"/>
    <w:rsid w:val="00956ABA"/>
    <w:rsid w:val="00977941"/>
    <w:rsid w:val="00981819"/>
    <w:rsid w:val="00990C4E"/>
    <w:rsid w:val="00996875"/>
    <w:rsid w:val="009A0E80"/>
    <w:rsid w:val="009A4B1D"/>
    <w:rsid w:val="009B2F94"/>
    <w:rsid w:val="009B5FBF"/>
    <w:rsid w:val="009B790A"/>
    <w:rsid w:val="009C17F4"/>
    <w:rsid w:val="009D322B"/>
    <w:rsid w:val="00A06DFC"/>
    <w:rsid w:val="00A16E51"/>
    <w:rsid w:val="00A23A2A"/>
    <w:rsid w:val="00A32A7C"/>
    <w:rsid w:val="00A54E67"/>
    <w:rsid w:val="00A60439"/>
    <w:rsid w:val="00A676A5"/>
    <w:rsid w:val="00A677FC"/>
    <w:rsid w:val="00A75AD4"/>
    <w:rsid w:val="00A82444"/>
    <w:rsid w:val="00A917E2"/>
    <w:rsid w:val="00A974A6"/>
    <w:rsid w:val="00AA01E2"/>
    <w:rsid w:val="00AA119C"/>
    <w:rsid w:val="00AB7A5D"/>
    <w:rsid w:val="00AC2ACB"/>
    <w:rsid w:val="00AD2C09"/>
    <w:rsid w:val="00AE0C4D"/>
    <w:rsid w:val="00AE5B24"/>
    <w:rsid w:val="00B15E25"/>
    <w:rsid w:val="00B32A19"/>
    <w:rsid w:val="00B3681A"/>
    <w:rsid w:val="00B60866"/>
    <w:rsid w:val="00B668A8"/>
    <w:rsid w:val="00B719CA"/>
    <w:rsid w:val="00B7212F"/>
    <w:rsid w:val="00B734BF"/>
    <w:rsid w:val="00B82BD8"/>
    <w:rsid w:val="00B87268"/>
    <w:rsid w:val="00BA36AE"/>
    <w:rsid w:val="00BA5FCE"/>
    <w:rsid w:val="00BB7755"/>
    <w:rsid w:val="00BC43C2"/>
    <w:rsid w:val="00BC7ED3"/>
    <w:rsid w:val="00BD0EE8"/>
    <w:rsid w:val="00BD1982"/>
    <w:rsid w:val="00BE565F"/>
    <w:rsid w:val="00BE6663"/>
    <w:rsid w:val="00BF1683"/>
    <w:rsid w:val="00BF2D66"/>
    <w:rsid w:val="00C3718A"/>
    <w:rsid w:val="00C37493"/>
    <w:rsid w:val="00C5205B"/>
    <w:rsid w:val="00C536F8"/>
    <w:rsid w:val="00C63F13"/>
    <w:rsid w:val="00C6605E"/>
    <w:rsid w:val="00C71AA9"/>
    <w:rsid w:val="00C85066"/>
    <w:rsid w:val="00C86154"/>
    <w:rsid w:val="00C86769"/>
    <w:rsid w:val="00C9266B"/>
    <w:rsid w:val="00C95CA3"/>
    <w:rsid w:val="00CA57B7"/>
    <w:rsid w:val="00CB45FE"/>
    <w:rsid w:val="00CC2D1F"/>
    <w:rsid w:val="00CC493C"/>
    <w:rsid w:val="00CC6B3C"/>
    <w:rsid w:val="00CD38C6"/>
    <w:rsid w:val="00CD40A1"/>
    <w:rsid w:val="00CD4F78"/>
    <w:rsid w:val="00CE195F"/>
    <w:rsid w:val="00CE1D78"/>
    <w:rsid w:val="00CE2D97"/>
    <w:rsid w:val="00CE2EEB"/>
    <w:rsid w:val="00CF2A95"/>
    <w:rsid w:val="00CF33A4"/>
    <w:rsid w:val="00CF66EB"/>
    <w:rsid w:val="00D164CA"/>
    <w:rsid w:val="00D33E56"/>
    <w:rsid w:val="00D37242"/>
    <w:rsid w:val="00D37E39"/>
    <w:rsid w:val="00D45E30"/>
    <w:rsid w:val="00D536EC"/>
    <w:rsid w:val="00D65F16"/>
    <w:rsid w:val="00D740C4"/>
    <w:rsid w:val="00D83BB5"/>
    <w:rsid w:val="00D8534E"/>
    <w:rsid w:val="00D86025"/>
    <w:rsid w:val="00D92908"/>
    <w:rsid w:val="00D94465"/>
    <w:rsid w:val="00D97A0B"/>
    <w:rsid w:val="00DA31FB"/>
    <w:rsid w:val="00DA6611"/>
    <w:rsid w:val="00DB41E0"/>
    <w:rsid w:val="00DB4BEE"/>
    <w:rsid w:val="00DB560F"/>
    <w:rsid w:val="00DB6466"/>
    <w:rsid w:val="00DB7A65"/>
    <w:rsid w:val="00DD0629"/>
    <w:rsid w:val="00DD2B89"/>
    <w:rsid w:val="00DD30C2"/>
    <w:rsid w:val="00DD6738"/>
    <w:rsid w:val="00DE5F3A"/>
    <w:rsid w:val="00DF1E09"/>
    <w:rsid w:val="00DF36C2"/>
    <w:rsid w:val="00DF56B0"/>
    <w:rsid w:val="00DF6721"/>
    <w:rsid w:val="00E06377"/>
    <w:rsid w:val="00E15F7D"/>
    <w:rsid w:val="00E173C9"/>
    <w:rsid w:val="00E2608C"/>
    <w:rsid w:val="00E30510"/>
    <w:rsid w:val="00E503D2"/>
    <w:rsid w:val="00E5309E"/>
    <w:rsid w:val="00E54278"/>
    <w:rsid w:val="00E55736"/>
    <w:rsid w:val="00E82282"/>
    <w:rsid w:val="00E9379C"/>
    <w:rsid w:val="00EA2A88"/>
    <w:rsid w:val="00EA47D3"/>
    <w:rsid w:val="00EA63C3"/>
    <w:rsid w:val="00EB32B0"/>
    <w:rsid w:val="00EC2C26"/>
    <w:rsid w:val="00EC733F"/>
    <w:rsid w:val="00ED2619"/>
    <w:rsid w:val="00ED4B97"/>
    <w:rsid w:val="00ED5D8A"/>
    <w:rsid w:val="00EE5AAE"/>
    <w:rsid w:val="00EF34DA"/>
    <w:rsid w:val="00F057C7"/>
    <w:rsid w:val="00F15B4B"/>
    <w:rsid w:val="00F1600C"/>
    <w:rsid w:val="00F1708E"/>
    <w:rsid w:val="00F21CC0"/>
    <w:rsid w:val="00F329D1"/>
    <w:rsid w:val="00F32AEE"/>
    <w:rsid w:val="00F35564"/>
    <w:rsid w:val="00F53A73"/>
    <w:rsid w:val="00F656C3"/>
    <w:rsid w:val="00F676CB"/>
    <w:rsid w:val="00F81E55"/>
    <w:rsid w:val="00F8688B"/>
    <w:rsid w:val="00FA2F8A"/>
    <w:rsid w:val="00FC02BA"/>
    <w:rsid w:val="00FE5B06"/>
    <w:rsid w:val="00FF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F1"/>
    <w:pPr>
      <w:suppressAutoHyphens/>
      <w:jc w:val="both"/>
    </w:pPr>
    <w:rPr>
      <w:rFonts w:ascii="NAMU 1750" w:eastAsia="Times New Roman" w:hAnsi="NAMU 1750"/>
      <w:sz w:val="24"/>
      <w:szCs w:val="24"/>
      <w:lang w:eastAsia="ar-SA"/>
    </w:rPr>
  </w:style>
  <w:style w:type="paragraph" w:styleId="1">
    <w:name w:val="heading 1"/>
    <w:basedOn w:val="a"/>
    <w:link w:val="10"/>
    <w:uiPriority w:val="1"/>
    <w:qFormat/>
    <w:rsid w:val="007D61F1"/>
    <w:pPr>
      <w:widowControl w:val="0"/>
      <w:suppressAutoHyphens w:val="0"/>
      <w:autoSpaceDE w:val="0"/>
      <w:autoSpaceDN w:val="0"/>
      <w:jc w:val="center"/>
      <w:outlineLvl w:val="0"/>
    </w:pPr>
    <w:rPr>
      <w:b/>
      <w:bCs/>
      <w:sz w:val="22"/>
      <w:szCs w:val="28"/>
      <w:lang w:eastAsia="en-US"/>
    </w:rPr>
  </w:style>
  <w:style w:type="paragraph" w:styleId="2">
    <w:name w:val="heading 2"/>
    <w:basedOn w:val="a"/>
    <w:next w:val="a"/>
    <w:link w:val="20"/>
    <w:uiPriority w:val="9"/>
    <w:semiHidden/>
    <w:unhideWhenUsed/>
    <w:qFormat/>
    <w:rsid w:val="007D61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D61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61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6B9C"/>
    <w:rPr>
      <w:color w:val="0000FF"/>
      <w:u w:val="single"/>
    </w:rPr>
  </w:style>
  <w:style w:type="paragraph" w:customStyle="1" w:styleId="a4">
    <w:name w:val="Обычный (Интернет)"/>
    <w:aliases w:val="Normal (Web),Обычный (Web),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basedOn w:val="a"/>
    <w:link w:val="a5"/>
    <w:qFormat/>
    <w:rsid w:val="006D6B9C"/>
    <w:pPr>
      <w:spacing w:before="280" w:after="280"/>
    </w:pPr>
  </w:style>
  <w:style w:type="paragraph" w:styleId="a6">
    <w:name w:val="Body Text Indent"/>
    <w:basedOn w:val="a"/>
    <w:link w:val="a7"/>
    <w:rsid w:val="006D6B9C"/>
    <w:pPr>
      <w:spacing w:after="120"/>
      <w:ind w:left="283"/>
    </w:pPr>
  </w:style>
  <w:style w:type="character" w:customStyle="1" w:styleId="a7">
    <w:name w:val="Основной текст с отступом Знак"/>
    <w:link w:val="a6"/>
    <w:rsid w:val="006D6B9C"/>
    <w:rPr>
      <w:rFonts w:ascii="Times New Roman" w:eastAsia="Times New Roman" w:hAnsi="Times New Roman" w:cs="Times New Roman"/>
      <w:sz w:val="24"/>
      <w:szCs w:val="24"/>
      <w:lang w:eastAsia="ar-SA"/>
    </w:rPr>
  </w:style>
  <w:style w:type="paragraph" w:styleId="a8">
    <w:name w:val="Block Text"/>
    <w:basedOn w:val="a"/>
    <w:uiPriority w:val="99"/>
    <w:semiHidden/>
    <w:rsid w:val="00FE5B06"/>
    <w:pPr>
      <w:widowControl w:val="0"/>
      <w:shd w:val="clear" w:color="auto" w:fill="FFFFFF"/>
      <w:tabs>
        <w:tab w:val="left" w:pos="3737"/>
      </w:tabs>
      <w:suppressAutoHyphens w:val="0"/>
      <w:autoSpaceDE w:val="0"/>
      <w:autoSpaceDN w:val="0"/>
      <w:adjustRightInd w:val="0"/>
      <w:spacing w:line="317" w:lineRule="exact"/>
      <w:ind w:left="36" w:right="518" w:firstLine="815"/>
    </w:pPr>
    <w:rPr>
      <w:color w:val="000000"/>
      <w:spacing w:val="-7"/>
      <w:sz w:val="20"/>
      <w:szCs w:val="20"/>
      <w:lang w:eastAsia="ru-RU"/>
    </w:rPr>
  </w:style>
  <w:style w:type="paragraph" w:styleId="a9">
    <w:name w:val="Balloon Text"/>
    <w:basedOn w:val="a"/>
    <w:link w:val="aa"/>
    <w:uiPriority w:val="99"/>
    <w:semiHidden/>
    <w:unhideWhenUsed/>
    <w:rsid w:val="00E173C9"/>
    <w:rPr>
      <w:rFonts w:ascii="Segoe UI" w:hAnsi="Segoe UI" w:cs="Segoe UI"/>
      <w:sz w:val="18"/>
      <w:szCs w:val="18"/>
    </w:rPr>
  </w:style>
  <w:style w:type="character" w:customStyle="1" w:styleId="aa">
    <w:name w:val="Текст выноски Знак"/>
    <w:link w:val="a9"/>
    <w:uiPriority w:val="99"/>
    <w:semiHidden/>
    <w:rsid w:val="00E173C9"/>
    <w:rPr>
      <w:rFonts w:ascii="Segoe UI" w:eastAsia="Times New Roman" w:hAnsi="Segoe UI" w:cs="Segoe UI"/>
      <w:sz w:val="18"/>
      <w:szCs w:val="18"/>
      <w:lang w:eastAsia="ar-SA"/>
    </w:rPr>
  </w:style>
  <w:style w:type="character" w:customStyle="1" w:styleId="ab">
    <w:name w:val="Неразрешенное упоминание"/>
    <w:uiPriority w:val="99"/>
    <w:semiHidden/>
    <w:unhideWhenUsed/>
    <w:rsid w:val="009B5FBF"/>
    <w:rPr>
      <w:color w:val="605E5C"/>
      <w:shd w:val="clear" w:color="auto" w:fill="E1DFDD"/>
    </w:rPr>
  </w:style>
  <w:style w:type="paragraph" w:styleId="ac">
    <w:name w:val="List Paragraph"/>
    <w:basedOn w:val="a"/>
    <w:qFormat/>
    <w:rsid w:val="00A676A5"/>
    <w:pPr>
      <w:suppressAutoHyphens w:val="0"/>
      <w:spacing w:after="160" w:line="259" w:lineRule="auto"/>
      <w:ind w:left="720"/>
      <w:contextualSpacing/>
    </w:pPr>
    <w:rPr>
      <w:rFonts w:ascii="Calibri" w:eastAsia="Calibri" w:hAnsi="Calibri"/>
      <w:sz w:val="22"/>
      <w:szCs w:val="22"/>
      <w:lang w:eastAsia="en-US"/>
    </w:rPr>
  </w:style>
  <w:style w:type="character" w:customStyle="1" w:styleId="a5">
    <w:name w:val="Обычный (Интернет) Знак"/>
    <w:aliases w:val="Обычный (Web) Знак,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a4"/>
    <w:locked/>
    <w:rsid w:val="00BD1982"/>
    <w:rPr>
      <w:rFonts w:ascii="Times New Roman" w:eastAsia="Times New Roman" w:hAnsi="Times New Roman"/>
      <w:sz w:val="24"/>
      <w:szCs w:val="24"/>
      <w:lang w:eastAsia="ar-SA"/>
    </w:rPr>
  </w:style>
  <w:style w:type="paragraph" w:styleId="21">
    <w:name w:val="Body Text Indent 2"/>
    <w:basedOn w:val="a"/>
    <w:link w:val="22"/>
    <w:uiPriority w:val="99"/>
    <w:semiHidden/>
    <w:unhideWhenUsed/>
    <w:rsid w:val="00A677FC"/>
    <w:pPr>
      <w:spacing w:after="120" w:line="480" w:lineRule="auto"/>
      <w:ind w:left="283"/>
    </w:pPr>
  </w:style>
  <w:style w:type="character" w:customStyle="1" w:styleId="22">
    <w:name w:val="Основной текст с отступом 2 Знак"/>
    <w:link w:val="21"/>
    <w:uiPriority w:val="99"/>
    <w:semiHidden/>
    <w:rsid w:val="00A677FC"/>
    <w:rPr>
      <w:rFonts w:ascii="Times New Roman" w:eastAsia="Times New Roman" w:hAnsi="Times New Roman"/>
      <w:sz w:val="24"/>
      <w:szCs w:val="24"/>
      <w:lang w:eastAsia="ar-SA"/>
    </w:rPr>
  </w:style>
  <w:style w:type="character" w:customStyle="1" w:styleId="fontstyle01">
    <w:name w:val="fontstyle01"/>
    <w:rsid w:val="00A677FC"/>
    <w:rPr>
      <w:rFonts w:ascii="Times New Roman" w:hAnsi="Times New Roman" w:cs="Times New Roman" w:hint="default"/>
      <w:b w:val="0"/>
      <w:bCs w:val="0"/>
      <w:i w:val="0"/>
      <w:iCs w:val="0"/>
      <w:color w:val="000000"/>
      <w:sz w:val="32"/>
      <w:szCs w:val="32"/>
    </w:rPr>
  </w:style>
  <w:style w:type="paragraph" w:styleId="a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Char,-++ Знак"/>
    <w:basedOn w:val="a"/>
    <w:link w:val="ae"/>
    <w:uiPriority w:val="99"/>
    <w:rsid w:val="00A677FC"/>
    <w:pPr>
      <w:widowControl w:val="0"/>
      <w:suppressAutoHyphens w:val="0"/>
      <w:autoSpaceDE w:val="0"/>
      <w:autoSpaceDN w:val="0"/>
      <w:adjustRightInd w:val="0"/>
    </w:pPr>
    <w:rPr>
      <w:rFonts w:eastAsia="Calibri"/>
      <w:sz w:val="20"/>
      <w:szCs w:val="20"/>
      <w:lang w:eastAsia="ru-RU"/>
    </w:rPr>
  </w:style>
  <w:style w:type="character" w:customStyle="1" w:styleId="a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Char Знак,-++ Знак Знак"/>
    <w:link w:val="ad"/>
    <w:uiPriority w:val="99"/>
    <w:rsid w:val="00A677FC"/>
    <w:rPr>
      <w:rFonts w:ascii="Times New Roman" w:hAnsi="Times New Roman"/>
    </w:rPr>
  </w:style>
  <w:style w:type="paragraph" w:styleId="af">
    <w:name w:val="Body Text"/>
    <w:basedOn w:val="a"/>
    <w:link w:val="af0"/>
    <w:uiPriority w:val="99"/>
    <w:semiHidden/>
    <w:unhideWhenUsed/>
    <w:rsid w:val="00996875"/>
    <w:pPr>
      <w:spacing w:after="120"/>
    </w:pPr>
  </w:style>
  <w:style w:type="character" w:customStyle="1" w:styleId="af0">
    <w:name w:val="Основной текст Знак"/>
    <w:link w:val="af"/>
    <w:uiPriority w:val="99"/>
    <w:semiHidden/>
    <w:rsid w:val="00996875"/>
    <w:rPr>
      <w:rFonts w:ascii="Times New Roman" w:eastAsia="Times New Roman" w:hAnsi="Times New Roman"/>
      <w:sz w:val="24"/>
      <w:szCs w:val="24"/>
      <w:lang w:eastAsia="ar-SA"/>
    </w:rPr>
  </w:style>
  <w:style w:type="character" w:customStyle="1" w:styleId="10">
    <w:name w:val="Заголовок 1 Знак"/>
    <w:link w:val="1"/>
    <w:uiPriority w:val="1"/>
    <w:rsid w:val="007D61F1"/>
    <w:rPr>
      <w:rFonts w:ascii="NAMU 1750" w:eastAsia="Times New Roman" w:hAnsi="NAMU 1750"/>
      <w:b/>
      <w:bCs/>
      <w:sz w:val="22"/>
      <w:szCs w:val="28"/>
      <w:lang w:eastAsia="en-US"/>
    </w:rPr>
  </w:style>
  <w:style w:type="table" w:customStyle="1" w:styleId="TableNormal">
    <w:name w:val="Table Normal"/>
    <w:uiPriority w:val="2"/>
    <w:semiHidden/>
    <w:unhideWhenUsed/>
    <w:qFormat/>
    <w:rsid w:val="009968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875"/>
    <w:pPr>
      <w:widowControl w:val="0"/>
      <w:suppressAutoHyphens w:val="0"/>
      <w:autoSpaceDE w:val="0"/>
      <w:autoSpaceDN w:val="0"/>
      <w:ind w:left="107"/>
    </w:pPr>
    <w:rPr>
      <w:sz w:val="22"/>
      <w:szCs w:val="22"/>
      <w:lang w:eastAsia="en-US"/>
    </w:rPr>
  </w:style>
  <w:style w:type="paragraph" w:customStyle="1" w:styleId="Default">
    <w:name w:val="Default"/>
    <w:rsid w:val="00FC02BA"/>
    <w:pPr>
      <w:autoSpaceDE w:val="0"/>
      <w:autoSpaceDN w:val="0"/>
      <w:adjustRightInd w:val="0"/>
    </w:pPr>
    <w:rPr>
      <w:rFonts w:ascii="Times New Roman" w:hAnsi="Times New Roman"/>
      <w:color w:val="000000"/>
      <w:sz w:val="24"/>
      <w:szCs w:val="24"/>
      <w:lang w:eastAsia="en-US"/>
    </w:rPr>
  </w:style>
  <w:style w:type="paragraph" w:customStyle="1" w:styleId="31">
    <w:name w:val="Заголовок 31"/>
    <w:basedOn w:val="a"/>
    <w:uiPriority w:val="1"/>
    <w:qFormat/>
    <w:rsid w:val="00FC02BA"/>
    <w:pPr>
      <w:widowControl w:val="0"/>
      <w:suppressAutoHyphens w:val="0"/>
      <w:autoSpaceDE w:val="0"/>
      <w:autoSpaceDN w:val="0"/>
      <w:ind w:left="232"/>
      <w:outlineLvl w:val="3"/>
    </w:pPr>
    <w:rPr>
      <w:b/>
      <w:bCs/>
      <w:i/>
      <w:sz w:val="20"/>
      <w:szCs w:val="20"/>
      <w:lang w:eastAsia="ru-RU" w:bidi="ru-RU"/>
    </w:rPr>
  </w:style>
  <w:style w:type="paragraph" w:styleId="af1">
    <w:name w:val="header"/>
    <w:basedOn w:val="a"/>
    <w:link w:val="af2"/>
    <w:uiPriority w:val="99"/>
    <w:unhideWhenUsed/>
    <w:rsid w:val="00FC02BA"/>
    <w:pPr>
      <w:tabs>
        <w:tab w:val="center" w:pos="4677"/>
        <w:tab w:val="right" w:pos="9355"/>
      </w:tabs>
    </w:pPr>
  </w:style>
  <w:style w:type="character" w:customStyle="1" w:styleId="af2">
    <w:name w:val="Верхний колонтитул Знак"/>
    <w:basedOn w:val="a0"/>
    <w:link w:val="af1"/>
    <w:uiPriority w:val="99"/>
    <w:rsid w:val="00FC02BA"/>
    <w:rPr>
      <w:rFonts w:ascii="Times New Roman" w:eastAsia="Times New Roman" w:hAnsi="Times New Roman"/>
      <w:sz w:val="24"/>
      <w:szCs w:val="24"/>
      <w:lang w:eastAsia="ar-SA"/>
    </w:rPr>
  </w:style>
  <w:style w:type="paragraph" w:styleId="af3">
    <w:name w:val="footer"/>
    <w:basedOn w:val="a"/>
    <w:link w:val="af4"/>
    <w:uiPriority w:val="99"/>
    <w:unhideWhenUsed/>
    <w:rsid w:val="00FC02BA"/>
    <w:pPr>
      <w:tabs>
        <w:tab w:val="center" w:pos="4677"/>
        <w:tab w:val="right" w:pos="9355"/>
      </w:tabs>
    </w:pPr>
  </w:style>
  <w:style w:type="character" w:customStyle="1" w:styleId="af4">
    <w:name w:val="Нижний колонтитул Знак"/>
    <w:basedOn w:val="a0"/>
    <w:link w:val="af3"/>
    <w:uiPriority w:val="99"/>
    <w:rsid w:val="00FC02BA"/>
    <w:rPr>
      <w:rFonts w:ascii="Times New Roman" w:eastAsia="Times New Roman" w:hAnsi="Times New Roman"/>
      <w:sz w:val="24"/>
      <w:szCs w:val="24"/>
      <w:lang w:eastAsia="ar-SA"/>
    </w:rPr>
  </w:style>
  <w:style w:type="character" w:customStyle="1" w:styleId="Abstract">
    <w:name w:val="Abstract Знак"/>
    <w:link w:val="Abstract0"/>
    <w:locked/>
    <w:rsid w:val="001B47C9"/>
    <w:rPr>
      <w:rFonts w:ascii="Times New Roman" w:eastAsia="Times New Roman" w:hAnsi="Times New Roman"/>
      <w:b/>
      <w:i/>
      <w:sz w:val="18"/>
      <w:szCs w:val="18"/>
    </w:rPr>
  </w:style>
  <w:style w:type="paragraph" w:customStyle="1" w:styleId="Abstract0">
    <w:name w:val="Abstract"/>
    <w:basedOn w:val="a"/>
    <w:link w:val="Abstract"/>
    <w:qFormat/>
    <w:rsid w:val="001B47C9"/>
    <w:pPr>
      <w:suppressAutoHyphens w:val="0"/>
      <w:autoSpaceDE w:val="0"/>
      <w:autoSpaceDN w:val="0"/>
      <w:adjustRightInd w:val="0"/>
      <w:spacing w:line="228" w:lineRule="auto"/>
    </w:pPr>
    <w:rPr>
      <w:b/>
      <w:i/>
      <w:sz w:val="18"/>
      <w:szCs w:val="18"/>
    </w:rPr>
  </w:style>
  <w:style w:type="character" w:styleId="af5">
    <w:name w:val="annotation reference"/>
    <w:basedOn w:val="a0"/>
    <w:uiPriority w:val="99"/>
    <w:semiHidden/>
    <w:unhideWhenUsed/>
    <w:rsid w:val="00B32A19"/>
    <w:rPr>
      <w:sz w:val="16"/>
      <w:szCs w:val="16"/>
    </w:rPr>
  </w:style>
  <w:style w:type="paragraph" w:styleId="af6">
    <w:name w:val="annotation text"/>
    <w:basedOn w:val="a"/>
    <w:link w:val="af7"/>
    <w:uiPriority w:val="99"/>
    <w:semiHidden/>
    <w:unhideWhenUsed/>
    <w:rsid w:val="00B32A19"/>
    <w:rPr>
      <w:sz w:val="20"/>
      <w:szCs w:val="20"/>
    </w:rPr>
  </w:style>
  <w:style w:type="character" w:customStyle="1" w:styleId="af7">
    <w:name w:val="Текст примечания Знак"/>
    <w:basedOn w:val="a0"/>
    <w:link w:val="af6"/>
    <w:uiPriority w:val="99"/>
    <w:semiHidden/>
    <w:rsid w:val="00B32A19"/>
    <w:rPr>
      <w:rFonts w:ascii="Times New Roman" w:eastAsia="Times New Roman" w:hAnsi="Times New Roman"/>
      <w:lang w:eastAsia="ar-SA"/>
    </w:rPr>
  </w:style>
  <w:style w:type="paragraph" w:styleId="af8">
    <w:name w:val="annotation subject"/>
    <w:basedOn w:val="af6"/>
    <w:next w:val="af6"/>
    <w:link w:val="af9"/>
    <w:uiPriority w:val="99"/>
    <w:semiHidden/>
    <w:unhideWhenUsed/>
    <w:rsid w:val="00B32A19"/>
    <w:rPr>
      <w:b/>
      <w:bCs/>
    </w:rPr>
  </w:style>
  <w:style w:type="character" w:customStyle="1" w:styleId="af9">
    <w:name w:val="Тема примечания Знак"/>
    <w:basedOn w:val="af7"/>
    <w:link w:val="af8"/>
    <w:uiPriority w:val="99"/>
    <w:semiHidden/>
    <w:rsid w:val="00B32A19"/>
    <w:rPr>
      <w:rFonts w:ascii="Times New Roman" w:eastAsia="Times New Roman" w:hAnsi="Times New Roman"/>
      <w:b/>
      <w:bCs/>
      <w:lang w:eastAsia="ar-SA"/>
    </w:rPr>
  </w:style>
  <w:style w:type="table" w:styleId="afa">
    <w:name w:val="Table Grid"/>
    <w:basedOn w:val="a1"/>
    <w:uiPriority w:val="59"/>
    <w:rsid w:val="007447D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Заголовок 21"/>
    <w:basedOn w:val="a"/>
    <w:uiPriority w:val="1"/>
    <w:qFormat/>
    <w:rsid w:val="007447DA"/>
    <w:pPr>
      <w:widowControl w:val="0"/>
      <w:suppressAutoHyphens w:val="0"/>
      <w:autoSpaceDE w:val="0"/>
      <w:autoSpaceDN w:val="0"/>
      <w:ind w:left="232"/>
      <w:outlineLvl w:val="2"/>
    </w:pPr>
    <w:rPr>
      <w:b/>
      <w:bCs/>
      <w:sz w:val="20"/>
      <w:szCs w:val="20"/>
      <w:lang w:eastAsia="ru-RU" w:bidi="ru-RU"/>
    </w:rPr>
  </w:style>
  <w:style w:type="paragraph" w:styleId="afb">
    <w:name w:val="Title"/>
    <w:basedOn w:val="a"/>
    <w:link w:val="afc"/>
    <w:uiPriority w:val="10"/>
    <w:qFormat/>
    <w:rsid w:val="007447DA"/>
    <w:pPr>
      <w:suppressAutoHyphens w:val="0"/>
      <w:jc w:val="center"/>
    </w:pPr>
    <w:rPr>
      <w:sz w:val="28"/>
      <w:lang w:eastAsia="ru-RU"/>
    </w:rPr>
  </w:style>
  <w:style w:type="character" w:customStyle="1" w:styleId="afc">
    <w:name w:val="Название Знак"/>
    <w:basedOn w:val="a0"/>
    <w:link w:val="afb"/>
    <w:uiPriority w:val="10"/>
    <w:rsid w:val="007447DA"/>
    <w:rPr>
      <w:rFonts w:ascii="Times New Roman" w:eastAsia="Times New Roman" w:hAnsi="Times New Roman"/>
      <w:sz w:val="28"/>
      <w:szCs w:val="24"/>
    </w:rPr>
  </w:style>
  <w:style w:type="paragraph" w:styleId="afd">
    <w:name w:val="No Spacing"/>
    <w:uiPriority w:val="1"/>
    <w:qFormat/>
    <w:rsid w:val="003A5D9D"/>
    <w:rPr>
      <w:rFonts w:eastAsia="Times New Roman"/>
      <w:sz w:val="22"/>
      <w:szCs w:val="22"/>
      <w:lang w:eastAsia="en-US"/>
    </w:rPr>
  </w:style>
  <w:style w:type="character" w:styleId="afe">
    <w:name w:val="Strong"/>
    <w:basedOn w:val="a0"/>
    <w:uiPriority w:val="22"/>
    <w:qFormat/>
    <w:rsid w:val="002863F2"/>
    <w:rPr>
      <w:b/>
      <w:bCs/>
    </w:rPr>
  </w:style>
  <w:style w:type="character" w:customStyle="1" w:styleId="30">
    <w:name w:val="Заголовок 3 Знак"/>
    <w:basedOn w:val="a0"/>
    <w:link w:val="3"/>
    <w:uiPriority w:val="9"/>
    <w:semiHidden/>
    <w:rsid w:val="007D61F1"/>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semiHidden/>
    <w:rsid w:val="007D61F1"/>
    <w:rPr>
      <w:rFonts w:asciiTheme="majorHAnsi" w:eastAsiaTheme="majorEastAsia" w:hAnsiTheme="majorHAnsi" w:cstheme="majorBidi"/>
      <w:b/>
      <w:bCs/>
      <w:i/>
      <w:iCs/>
      <w:color w:val="4F81BD" w:themeColor="accent1"/>
      <w:sz w:val="24"/>
      <w:szCs w:val="24"/>
      <w:lang w:eastAsia="ar-SA"/>
    </w:rPr>
  </w:style>
  <w:style w:type="paragraph" w:customStyle="1" w:styleId="WW-Heading2">
    <w:name w:val="WW-Heading 2"/>
    <w:basedOn w:val="a"/>
    <w:qFormat/>
    <w:rsid w:val="007D61F1"/>
    <w:pPr>
      <w:widowControl w:val="0"/>
      <w:autoSpaceDE w:val="0"/>
      <w:ind w:left="232"/>
      <w:outlineLvl w:val="2"/>
    </w:pPr>
    <w:rPr>
      <w:b/>
      <w:bCs/>
      <w:sz w:val="20"/>
      <w:szCs w:val="20"/>
      <w:lang w:eastAsia="zh-CN" w:bidi="ru-RU"/>
    </w:rPr>
  </w:style>
  <w:style w:type="paragraph" w:styleId="32">
    <w:name w:val="Body Text 3"/>
    <w:basedOn w:val="a"/>
    <w:link w:val="33"/>
    <w:qFormat/>
    <w:rsid w:val="007D61F1"/>
    <w:pPr>
      <w:spacing w:after="120"/>
    </w:pPr>
    <w:rPr>
      <w:sz w:val="16"/>
      <w:szCs w:val="16"/>
      <w:lang w:val="en-US" w:eastAsia="zh-CN"/>
    </w:rPr>
  </w:style>
  <w:style w:type="character" w:customStyle="1" w:styleId="33">
    <w:name w:val="Основной текст 3 Знак"/>
    <w:basedOn w:val="a0"/>
    <w:link w:val="32"/>
    <w:rsid w:val="007D61F1"/>
    <w:rPr>
      <w:rFonts w:ascii="Times New Roman" w:eastAsia="Times New Roman" w:hAnsi="Times New Roman"/>
      <w:sz w:val="16"/>
      <w:szCs w:val="16"/>
      <w:lang w:val="en-US" w:eastAsia="zh-CN"/>
    </w:rPr>
  </w:style>
  <w:style w:type="character" w:customStyle="1" w:styleId="20">
    <w:name w:val="Заголовок 2 Знак"/>
    <w:basedOn w:val="a0"/>
    <w:link w:val="2"/>
    <w:uiPriority w:val="9"/>
    <w:semiHidden/>
    <w:rsid w:val="007D61F1"/>
    <w:rPr>
      <w:rFonts w:asciiTheme="majorHAnsi" w:eastAsiaTheme="majorEastAsia" w:hAnsiTheme="majorHAnsi" w:cstheme="majorBidi"/>
      <w:b/>
      <w:bCs/>
      <w:color w:val="4F81BD" w:themeColor="accent1"/>
      <w:sz w:val="26"/>
      <w:szCs w:val="26"/>
      <w:lang w:eastAsia="ar-SA"/>
    </w:rPr>
  </w:style>
  <w:style w:type="character" w:customStyle="1" w:styleId="aff">
    <w:name w:val="Основной текст_"/>
    <w:basedOn w:val="a0"/>
    <w:link w:val="11"/>
    <w:uiPriority w:val="99"/>
    <w:rsid w:val="008710A8"/>
    <w:rPr>
      <w:rFonts w:eastAsia="Times New Roman"/>
      <w:shd w:val="clear" w:color="auto" w:fill="FFFFFF"/>
    </w:rPr>
  </w:style>
  <w:style w:type="paragraph" w:customStyle="1" w:styleId="11">
    <w:name w:val="Основной текст1"/>
    <w:basedOn w:val="a"/>
    <w:link w:val="aff"/>
    <w:uiPriority w:val="99"/>
    <w:rsid w:val="008710A8"/>
    <w:pPr>
      <w:widowControl w:val="0"/>
      <w:shd w:val="clear" w:color="auto" w:fill="FFFFFF"/>
      <w:suppressAutoHyphens w:val="0"/>
      <w:ind w:firstLine="400"/>
      <w:jc w:val="left"/>
    </w:pPr>
    <w:rPr>
      <w:rFonts w:ascii="Calibri" w:hAnsi="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71571">
      <w:bodyDiv w:val="1"/>
      <w:marLeft w:val="0"/>
      <w:marRight w:val="0"/>
      <w:marTop w:val="0"/>
      <w:marBottom w:val="0"/>
      <w:divBdr>
        <w:top w:val="none" w:sz="0" w:space="0" w:color="auto"/>
        <w:left w:val="none" w:sz="0" w:space="0" w:color="auto"/>
        <w:bottom w:val="none" w:sz="0" w:space="0" w:color="auto"/>
        <w:right w:val="none" w:sz="0" w:space="0" w:color="auto"/>
      </w:divBdr>
    </w:div>
    <w:div w:id="188420812">
      <w:bodyDiv w:val="1"/>
      <w:marLeft w:val="0"/>
      <w:marRight w:val="0"/>
      <w:marTop w:val="0"/>
      <w:marBottom w:val="0"/>
      <w:divBdr>
        <w:top w:val="none" w:sz="0" w:space="0" w:color="auto"/>
        <w:left w:val="none" w:sz="0" w:space="0" w:color="auto"/>
        <w:bottom w:val="none" w:sz="0" w:space="0" w:color="auto"/>
        <w:right w:val="none" w:sz="0" w:space="0" w:color="auto"/>
      </w:divBdr>
    </w:div>
    <w:div w:id="290672453">
      <w:bodyDiv w:val="1"/>
      <w:marLeft w:val="0"/>
      <w:marRight w:val="0"/>
      <w:marTop w:val="0"/>
      <w:marBottom w:val="0"/>
      <w:divBdr>
        <w:top w:val="none" w:sz="0" w:space="0" w:color="auto"/>
        <w:left w:val="none" w:sz="0" w:space="0" w:color="auto"/>
        <w:bottom w:val="none" w:sz="0" w:space="0" w:color="auto"/>
        <w:right w:val="none" w:sz="0" w:space="0" w:color="auto"/>
      </w:divBdr>
    </w:div>
    <w:div w:id="311756193">
      <w:bodyDiv w:val="1"/>
      <w:marLeft w:val="0"/>
      <w:marRight w:val="0"/>
      <w:marTop w:val="0"/>
      <w:marBottom w:val="0"/>
      <w:divBdr>
        <w:top w:val="none" w:sz="0" w:space="0" w:color="auto"/>
        <w:left w:val="none" w:sz="0" w:space="0" w:color="auto"/>
        <w:bottom w:val="none" w:sz="0" w:space="0" w:color="auto"/>
        <w:right w:val="none" w:sz="0" w:space="0" w:color="auto"/>
      </w:divBdr>
    </w:div>
    <w:div w:id="332728526">
      <w:bodyDiv w:val="1"/>
      <w:marLeft w:val="0"/>
      <w:marRight w:val="0"/>
      <w:marTop w:val="0"/>
      <w:marBottom w:val="0"/>
      <w:divBdr>
        <w:top w:val="none" w:sz="0" w:space="0" w:color="auto"/>
        <w:left w:val="none" w:sz="0" w:space="0" w:color="auto"/>
        <w:bottom w:val="none" w:sz="0" w:space="0" w:color="auto"/>
        <w:right w:val="none" w:sz="0" w:space="0" w:color="auto"/>
      </w:divBdr>
    </w:div>
    <w:div w:id="394936060">
      <w:bodyDiv w:val="1"/>
      <w:marLeft w:val="0"/>
      <w:marRight w:val="0"/>
      <w:marTop w:val="0"/>
      <w:marBottom w:val="0"/>
      <w:divBdr>
        <w:top w:val="none" w:sz="0" w:space="0" w:color="auto"/>
        <w:left w:val="none" w:sz="0" w:space="0" w:color="auto"/>
        <w:bottom w:val="none" w:sz="0" w:space="0" w:color="auto"/>
        <w:right w:val="none" w:sz="0" w:space="0" w:color="auto"/>
      </w:divBdr>
    </w:div>
    <w:div w:id="414791841">
      <w:bodyDiv w:val="1"/>
      <w:marLeft w:val="0"/>
      <w:marRight w:val="0"/>
      <w:marTop w:val="0"/>
      <w:marBottom w:val="0"/>
      <w:divBdr>
        <w:top w:val="none" w:sz="0" w:space="0" w:color="auto"/>
        <w:left w:val="none" w:sz="0" w:space="0" w:color="auto"/>
        <w:bottom w:val="none" w:sz="0" w:space="0" w:color="auto"/>
        <w:right w:val="none" w:sz="0" w:space="0" w:color="auto"/>
      </w:divBdr>
    </w:div>
    <w:div w:id="546990964">
      <w:bodyDiv w:val="1"/>
      <w:marLeft w:val="0"/>
      <w:marRight w:val="0"/>
      <w:marTop w:val="0"/>
      <w:marBottom w:val="0"/>
      <w:divBdr>
        <w:top w:val="none" w:sz="0" w:space="0" w:color="auto"/>
        <w:left w:val="none" w:sz="0" w:space="0" w:color="auto"/>
        <w:bottom w:val="none" w:sz="0" w:space="0" w:color="auto"/>
        <w:right w:val="none" w:sz="0" w:space="0" w:color="auto"/>
      </w:divBdr>
    </w:div>
    <w:div w:id="791095919">
      <w:bodyDiv w:val="1"/>
      <w:marLeft w:val="0"/>
      <w:marRight w:val="0"/>
      <w:marTop w:val="0"/>
      <w:marBottom w:val="0"/>
      <w:divBdr>
        <w:top w:val="none" w:sz="0" w:space="0" w:color="auto"/>
        <w:left w:val="none" w:sz="0" w:space="0" w:color="auto"/>
        <w:bottom w:val="none" w:sz="0" w:space="0" w:color="auto"/>
        <w:right w:val="none" w:sz="0" w:space="0" w:color="auto"/>
      </w:divBdr>
    </w:div>
    <w:div w:id="871235950">
      <w:bodyDiv w:val="1"/>
      <w:marLeft w:val="0"/>
      <w:marRight w:val="0"/>
      <w:marTop w:val="0"/>
      <w:marBottom w:val="0"/>
      <w:divBdr>
        <w:top w:val="none" w:sz="0" w:space="0" w:color="auto"/>
        <w:left w:val="none" w:sz="0" w:space="0" w:color="auto"/>
        <w:bottom w:val="none" w:sz="0" w:space="0" w:color="auto"/>
        <w:right w:val="none" w:sz="0" w:space="0" w:color="auto"/>
      </w:divBdr>
    </w:div>
    <w:div w:id="889994820">
      <w:bodyDiv w:val="1"/>
      <w:marLeft w:val="0"/>
      <w:marRight w:val="0"/>
      <w:marTop w:val="0"/>
      <w:marBottom w:val="0"/>
      <w:divBdr>
        <w:top w:val="none" w:sz="0" w:space="0" w:color="auto"/>
        <w:left w:val="none" w:sz="0" w:space="0" w:color="auto"/>
        <w:bottom w:val="none" w:sz="0" w:space="0" w:color="auto"/>
        <w:right w:val="none" w:sz="0" w:space="0" w:color="auto"/>
      </w:divBdr>
    </w:div>
    <w:div w:id="976837880">
      <w:bodyDiv w:val="1"/>
      <w:marLeft w:val="0"/>
      <w:marRight w:val="0"/>
      <w:marTop w:val="0"/>
      <w:marBottom w:val="0"/>
      <w:divBdr>
        <w:top w:val="none" w:sz="0" w:space="0" w:color="auto"/>
        <w:left w:val="none" w:sz="0" w:space="0" w:color="auto"/>
        <w:bottom w:val="none" w:sz="0" w:space="0" w:color="auto"/>
        <w:right w:val="none" w:sz="0" w:space="0" w:color="auto"/>
      </w:divBdr>
    </w:div>
    <w:div w:id="1240795976">
      <w:bodyDiv w:val="1"/>
      <w:marLeft w:val="0"/>
      <w:marRight w:val="0"/>
      <w:marTop w:val="0"/>
      <w:marBottom w:val="0"/>
      <w:divBdr>
        <w:top w:val="none" w:sz="0" w:space="0" w:color="auto"/>
        <w:left w:val="none" w:sz="0" w:space="0" w:color="auto"/>
        <w:bottom w:val="none" w:sz="0" w:space="0" w:color="auto"/>
        <w:right w:val="none" w:sz="0" w:space="0" w:color="auto"/>
      </w:divBdr>
    </w:div>
    <w:div w:id="1292325983">
      <w:bodyDiv w:val="1"/>
      <w:marLeft w:val="0"/>
      <w:marRight w:val="0"/>
      <w:marTop w:val="0"/>
      <w:marBottom w:val="0"/>
      <w:divBdr>
        <w:top w:val="none" w:sz="0" w:space="0" w:color="auto"/>
        <w:left w:val="none" w:sz="0" w:space="0" w:color="auto"/>
        <w:bottom w:val="none" w:sz="0" w:space="0" w:color="auto"/>
        <w:right w:val="none" w:sz="0" w:space="0" w:color="auto"/>
      </w:divBdr>
    </w:div>
    <w:div w:id="1374159211">
      <w:bodyDiv w:val="1"/>
      <w:marLeft w:val="0"/>
      <w:marRight w:val="0"/>
      <w:marTop w:val="0"/>
      <w:marBottom w:val="0"/>
      <w:divBdr>
        <w:top w:val="none" w:sz="0" w:space="0" w:color="auto"/>
        <w:left w:val="none" w:sz="0" w:space="0" w:color="auto"/>
        <w:bottom w:val="none" w:sz="0" w:space="0" w:color="auto"/>
        <w:right w:val="none" w:sz="0" w:space="0" w:color="auto"/>
      </w:divBdr>
    </w:div>
    <w:div w:id="1504394858">
      <w:bodyDiv w:val="1"/>
      <w:marLeft w:val="0"/>
      <w:marRight w:val="0"/>
      <w:marTop w:val="0"/>
      <w:marBottom w:val="0"/>
      <w:divBdr>
        <w:top w:val="none" w:sz="0" w:space="0" w:color="auto"/>
        <w:left w:val="none" w:sz="0" w:space="0" w:color="auto"/>
        <w:bottom w:val="none" w:sz="0" w:space="0" w:color="auto"/>
        <w:right w:val="none" w:sz="0" w:space="0" w:color="auto"/>
      </w:divBdr>
    </w:div>
    <w:div w:id="1754164107">
      <w:bodyDiv w:val="1"/>
      <w:marLeft w:val="0"/>
      <w:marRight w:val="0"/>
      <w:marTop w:val="0"/>
      <w:marBottom w:val="0"/>
      <w:divBdr>
        <w:top w:val="none" w:sz="0" w:space="0" w:color="auto"/>
        <w:left w:val="none" w:sz="0" w:space="0" w:color="auto"/>
        <w:bottom w:val="none" w:sz="0" w:space="0" w:color="auto"/>
        <w:right w:val="none" w:sz="0" w:space="0" w:color="auto"/>
      </w:divBdr>
    </w:div>
    <w:div w:id="2064599187">
      <w:bodyDiv w:val="1"/>
      <w:marLeft w:val="0"/>
      <w:marRight w:val="0"/>
      <w:marTop w:val="0"/>
      <w:marBottom w:val="0"/>
      <w:divBdr>
        <w:top w:val="none" w:sz="0" w:space="0" w:color="auto"/>
        <w:left w:val="none" w:sz="0" w:space="0" w:color="auto"/>
        <w:bottom w:val="none" w:sz="0" w:space="0" w:color="auto"/>
        <w:right w:val="none" w:sz="0" w:space="0" w:color="auto"/>
      </w:divBdr>
    </w:div>
    <w:div w:id="21191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na.mikhelson@bk.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4044@li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risa-ajsner@yandex.ru" TargetMode="External"/><Relationship Id="rId4" Type="http://schemas.openxmlformats.org/officeDocument/2006/relationships/settings" Target="settings.xml"/><Relationship Id="rId9" Type="http://schemas.openxmlformats.org/officeDocument/2006/relationships/hyperlink" Target="http://www.kgau.ru/new/all/science/0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6120-6144-461E-BA23-4C931BEC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17276</CharactersWithSpaces>
  <SharedDoc>false</SharedDoc>
  <HLinks>
    <vt:vector size="24" baseType="variant">
      <vt:variant>
        <vt:i4>7340050</vt:i4>
      </vt:variant>
      <vt:variant>
        <vt:i4>9</vt:i4>
      </vt:variant>
      <vt:variant>
        <vt:i4>0</vt:i4>
      </vt:variant>
      <vt:variant>
        <vt:i4>5</vt:i4>
      </vt:variant>
      <vt:variant>
        <vt:lpwstr>https://pure.uvt.nl/ws/portalfiles/portal/58093399/Tranzo_Numans_vulnerable_persons_in_society_IJoQSoHaW_2021.pdf</vt:lpwstr>
      </vt:variant>
      <vt:variant>
        <vt:lpwstr/>
      </vt:variant>
      <vt:variant>
        <vt:i4>3932221</vt:i4>
      </vt:variant>
      <vt:variant>
        <vt:i4>6</vt:i4>
      </vt:variant>
      <vt:variant>
        <vt:i4>0</vt:i4>
      </vt:variant>
      <vt:variant>
        <vt:i4>5</vt:i4>
      </vt:variant>
      <vt:variant>
        <vt:lpwstr>mailto:sveta_kurbatova@mail.ru</vt:lpwstr>
      </vt:variant>
      <vt:variant>
        <vt:lpwstr/>
      </vt:variant>
      <vt:variant>
        <vt:i4>3932221</vt:i4>
      </vt:variant>
      <vt:variant>
        <vt:i4>3</vt:i4>
      </vt:variant>
      <vt:variant>
        <vt:i4>0</vt:i4>
      </vt:variant>
      <vt:variant>
        <vt:i4>5</vt:i4>
      </vt:variant>
      <vt:variant>
        <vt:lpwstr>mailto:sveta_kurbatova@mail.ru</vt:lpwstr>
      </vt:variant>
      <vt:variant>
        <vt:lpwstr/>
      </vt:variant>
      <vt:variant>
        <vt:i4>6357109</vt:i4>
      </vt:variant>
      <vt:variant>
        <vt:i4>0</vt:i4>
      </vt:variant>
      <vt:variant>
        <vt:i4>0</vt:i4>
      </vt:variant>
      <vt:variant>
        <vt:i4>5</vt:i4>
      </vt:variant>
      <vt:variant>
        <vt:lpwstr>http://www.miet.ru/news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User</cp:lastModifiedBy>
  <cp:revision>62</cp:revision>
  <cp:lastPrinted>2023-12-21T13:00:00Z</cp:lastPrinted>
  <dcterms:created xsi:type="dcterms:W3CDTF">2024-01-11T11:21:00Z</dcterms:created>
  <dcterms:modified xsi:type="dcterms:W3CDTF">2025-08-29T05:33:00Z</dcterms:modified>
</cp:coreProperties>
</file>